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D65" w:rsidRPr="00445D65" w:rsidRDefault="00445D65" w:rsidP="00C400A5">
      <w:pPr>
        <w:pStyle w:val="a3"/>
        <w:spacing w:line="276" w:lineRule="auto"/>
        <w:ind w:left="1416" w:right="475" w:firstLine="708"/>
        <w:jc w:val="right"/>
        <w:rPr>
          <w:rFonts w:cs="Times New Roman"/>
          <w:lang w:val="ru-RU"/>
        </w:rPr>
      </w:pPr>
      <w:r w:rsidRPr="00445D65">
        <w:rPr>
          <w:rFonts w:cs="Times New Roman"/>
          <w:lang w:val="ru-RU"/>
        </w:rPr>
        <w:t>Приложение 1</w:t>
      </w:r>
    </w:p>
    <w:p w:rsidR="00445D65" w:rsidRPr="00445D65" w:rsidRDefault="00445D65" w:rsidP="00C400A5">
      <w:pPr>
        <w:spacing w:line="276" w:lineRule="auto"/>
        <w:ind w:left="1416" w:right="472" w:firstLine="708"/>
        <w:jc w:val="right"/>
        <w:rPr>
          <w:rFonts w:ascii="Times New Roman" w:hAnsi="Times New Roman" w:cs="Times New Roman"/>
          <w:sz w:val="24"/>
          <w:lang w:val="ru-RU"/>
        </w:rPr>
      </w:pPr>
      <w:r w:rsidRPr="00445D65">
        <w:rPr>
          <w:rFonts w:ascii="Times New Roman" w:hAnsi="Times New Roman" w:cs="Times New Roman"/>
          <w:sz w:val="24"/>
          <w:lang w:val="ru-RU"/>
        </w:rPr>
        <w:t>к</w:t>
      </w:r>
      <w:r w:rsidRPr="00445D65">
        <w:rPr>
          <w:rFonts w:ascii="Times New Roman" w:hAnsi="Times New Roman" w:cs="Times New Roman"/>
          <w:spacing w:val="-2"/>
          <w:sz w:val="24"/>
          <w:lang w:val="ru-RU"/>
        </w:rPr>
        <w:t xml:space="preserve"> </w:t>
      </w:r>
      <w:r w:rsidRPr="00445D65">
        <w:rPr>
          <w:rFonts w:ascii="Times New Roman" w:hAnsi="Times New Roman" w:cs="Times New Roman"/>
          <w:sz w:val="24"/>
          <w:lang w:val="ru-RU"/>
        </w:rPr>
        <w:t xml:space="preserve">Правилам приема в </w:t>
      </w:r>
      <w:r w:rsidR="00234E40">
        <w:rPr>
          <w:rFonts w:ascii="Times New Roman" w:hAnsi="Times New Roman" w:cs="Times New Roman"/>
          <w:sz w:val="24"/>
          <w:lang w:val="ru-RU"/>
        </w:rPr>
        <w:t>Техникум</w:t>
      </w:r>
    </w:p>
    <w:p w:rsidR="00445D65" w:rsidRPr="00445D65" w:rsidRDefault="00AB5E83" w:rsidP="00445D65">
      <w:pPr>
        <w:spacing w:line="276" w:lineRule="auto"/>
        <w:ind w:right="472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на</w:t>
      </w:r>
      <w:r w:rsidR="000611EB">
        <w:rPr>
          <w:rFonts w:ascii="Times New Roman" w:hAnsi="Times New Roman" w:cs="Times New Roman"/>
          <w:sz w:val="24"/>
          <w:lang w:val="ru-RU"/>
        </w:rPr>
        <w:t xml:space="preserve"> 2018/2019</w:t>
      </w:r>
      <w:r>
        <w:rPr>
          <w:rFonts w:ascii="Times New Roman" w:hAnsi="Times New Roman" w:cs="Times New Roman"/>
          <w:sz w:val="24"/>
          <w:lang w:val="ru-RU"/>
        </w:rPr>
        <w:t xml:space="preserve"> учебный год</w:t>
      </w:r>
    </w:p>
    <w:p w:rsidR="00445D65" w:rsidRPr="00C400A5" w:rsidRDefault="00CA33E1" w:rsidP="00C400A5">
      <w:pPr>
        <w:widowControl/>
        <w:tabs>
          <w:tab w:val="left" w:pos="7522"/>
          <w:tab w:val="left" w:pos="879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A705DD">
        <w:rPr>
          <w:rFonts w:ascii="Times New Roman" w:hAnsi="Times New Roman" w:cs="Times New Roman"/>
          <w:sz w:val="28"/>
          <w:szCs w:val="28"/>
          <w:lang w:val="ru-RU"/>
        </w:rPr>
        <w:t xml:space="preserve">            </w:t>
      </w:r>
      <w:r w:rsidR="00C400A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705DD">
        <w:rPr>
          <w:rFonts w:ascii="Times New Roman" w:hAnsi="Times New Roman" w:cs="Times New Roman"/>
          <w:sz w:val="24"/>
          <w:szCs w:val="24"/>
          <w:lang w:val="ru-RU"/>
        </w:rPr>
        <w:t>(п.</w:t>
      </w:r>
      <w:r w:rsidR="00C400A5" w:rsidRPr="00C400A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400A5">
        <w:rPr>
          <w:rFonts w:ascii="Times New Roman" w:hAnsi="Times New Roman" w:cs="Times New Roman"/>
          <w:sz w:val="24"/>
          <w:szCs w:val="24"/>
          <w:lang w:val="ru-RU"/>
        </w:rPr>
        <w:t>1.2)</w:t>
      </w:r>
      <w:r w:rsidR="00C400A5" w:rsidRPr="00C400A5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445D65" w:rsidRDefault="00445D65" w:rsidP="000611EB">
      <w:pPr>
        <w:widowControl/>
        <w:autoSpaceDE w:val="0"/>
        <w:autoSpaceDN w:val="0"/>
        <w:adjustRightInd w:val="0"/>
        <w:spacing w:line="276" w:lineRule="auto"/>
        <w:ind w:left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В настоящих Правилах приема термины употребляются в следующих</w:t>
      </w:r>
      <w:proofErr w:type="gramEnd"/>
    </w:p>
    <w:p w:rsidR="00445D65" w:rsidRDefault="00445D65" w:rsidP="000611EB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значениях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445D65" w:rsidRDefault="00445D65" w:rsidP="000611EB">
      <w:pPr>
        <w:widowControl/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1) поступающий (абитуриент) - лицо, изъявившее желание принять участие в </w:t>
      </w:r>
      <w:r w:rsidR="000611EB">
        <w:rPr>
          <w:rFonts w:ascii="Times New Roman" w:hAnsi="Times New Roman" w:cs="Times New Roman"/>
          <w:sz w:val="28"/>
          <w:szCs w:val="28"/>
          <w:lang w:val="ru-RU"/>
        </w:rPr>
        <w:t>конкурсном отборе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 получение среднего профессионального образования;</w:t>
      </w:r>
    </w:p>
    <w:p w:rsidR="00445D65" w:rsidRDefault="00445D65" w:rsidP="000611EB">
      <w:pPr>
        <w:widowControl/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2) конкурсный балл – количество баллов, с которыми абитуриент участвует в конкурсном отборе;</w:t>
      </w:r>
    </w:p>
    <w:p w:rsidR="00445D65" w:rsidRDefault="00445D65" w:rsidP="000611EB">
      <w:pPr>
        <w:widowControl/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3) конкурсный предмет - учебный предмет, уровень знаний по которому оценивается в баллах, и которые учитываются при проведении конкурсного отбора;</w:t>
      </w:r>
    </w:p>
    <w:p w:rsidR="00445D65" w:rsidRDefault="00445D65" w:rsidP="000611EB">
      <w:pPr>
        <w:widowControl/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4) </w:t>
      </w:r>
      <w:r w:rsidR="000611EB">
        <w:rPr>
          <w:rFonts w:ascii="Times New Roman" w:hAnsi="Times New Roman" w:cs="Times New Roman"/>
          <w:sz w:val="28"/>
          <w:szCs w:val="28"/>
          <w:lang w:val="ru-RU"/>
        </w:rPr>
        <w:t>право на зачисление вне конкурсного отбора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- право абитуриента на </w:t>
      </w:r>
      <w:r w:rsidR="000611EB">
        <w:rPr>
          <w:rFonts w:ascii="Times New Roman" w:hAnsi="Times New Roman" w:cs="Times New Roman"/>
          <w:sz w:val="28"/>
          <w:szCs w:val="28"/>
          <w:lang w:val="ru-RU"/>
        </w:rPr>
        <w:t xml:space="preserve">поступление </w:t>
      </w:r>
      <w:r>
        <w:rPr>
          <w:rFonts w:ascii="Times New Roman" w:hAnsi="Times New Roman" w:cs="Times New Roman"/>
          <w:sz w:val="28"/>
          <w:szCs w:val="28"/>
          <w:lang w:val="ru-RU"/>
        </w:rPr>
        <w:t>без участия в общем отборе;</w:t>
      </w:r>
    </w:p>
    <w:p w:rsidR="00445D65" w:rsidRDefault="00445D65" w:rsidP="000611EB">
      <w:pPr>
        <w:widowControl/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5) право первоочередного зачисления – право абитуриента на занятие более высокой позиции в рейтинговом списке при одинаковом с другими абитуриентами конкурсном балле;</w:t>
      </w:r>
    </w:p>
    <w:p w:rsidR="00445D65" w:rsidRDefault="00445D65" w:rsidP="000611EB">
      <w:pPr>
        <w:widowControl/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6) рейтинговый список - список всех абитуриентов </w:t>
      </w:r>
      <w:r w:rsidR="00F65734">
        <w:rPr>
          <w:rFonts w:ascii="Times New Roman" w:hAnsi="Times New Roman" w:cs="Times New Roman"/>
          <w:sz w:val="28"/>
          <w:szCs w:val="28"/>
          <w:lang w:val="ru-RU"/>
        </w:rPr>
        <w:t xml:space="preserve">по </w:t>
      </w:r>
      <w:r w:rsidR="000611EB">
        <w:rPr>
          <w:rFonts w:ascii="Times New Roman" w:hAnsi="Times New Roman" w:cs="Times New Roman"/>
          <w:sz w:val="28"/>
          <w:szCs w:val="28"/>
          <w:lang w:val="ru-RU"/>
        </w:rPr>
        <w:t>специальностям</w:t>
      </w:r>
      <w:r>
        <w:rPr>
          <w:rFonts w:ascii="Times New Roman" w:hAnsi="Times New Roman" w:cs="Times New Roman"/>
          <w:sz w:val="28"/>
          <w:szCs w:val="28"/>
          <w:lang w:val="ru-RU"/>
        </w:rPr>
        <w:t>, подавших документы, с указанием рейтингового балла и рейтингового места каждого абитуриента в соответствии с настоящими Правилами приема;</w:t>
      </w:r>
    </w:p>
    <w:p w:rsidR="00445D65" w:rsidRDefault="00445D65" w:rsidP="000611EB">
      <w:pPr>
        <w:widowControl/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7) </w:t>
      </w:r>
      <w:r w:rsidR="000611EB">
        <w:rPr>
          <w:rFonts w:ascii="Times New Roman" w:hAnsi="Times New Roman" w:cs="Times New Roman"/>
          <w:sz w:val="28"/>
          <w:szCs w:val="28"/>
          <w:lang w:val="ru-RU"/>
        </w:rPr>
        <w:t>вступительное творческое испытание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- форма </w:t>
      </w:r>
      <w:r w:rsidR="000611EB">
        <w:rPr>
          <w:rFonts w:ascii="Times New Roman" w:hAnsi="Times New Roman" w:cs="Times New Roman"/>
          <w:sz w:val="28"/>
          <w:szCs w:val="28"/>
          <w:lang w:val="ru-RU"/>
        </w:rPr>
        <w:t xml:space="preserve">вступительного конкурса, </w:t>
      </w:r>
      <w:r>
        <w:rPr>
          <w:rFonts w:ascii="Times New Roman" w:hAnsi="Times New Roman" w:cs="Times New Roman"/>
          <w:sz w:val="28"/>
          <w:szCs w:val="28"/>
          <w:lang w:val="ru-RU"/>
        </w:rPr>
        <w:t>целью которого является проверка и оценка способностей личности к творческой деятельнос</w:t>
      </w:r>
      <w:r w:rsidR="000611EB">
        <w:rPr>
          <w:rFonts w:ascii="Times New Roman" w:hAnsi="Times New Roman" w:cs="Times New Roman"/>
          <w:sz w:val="28"/>
          <w:szCs w:val="28"/>
          <w:lang w:val="ru-RU"/>
        </w:rPr>
        <w:t>ти по специальности</w:t>
      </w:r>
      <w:r w:rsidR="00B04C0E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B04C0E" w:rsidRDefault="00445D65" w:rsidP="00B04C0E">
      <w:pPr>
        <w:widowControl/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8) </w:t>
      </w:r>
      <w:r w:rsidR="00B04C0E" w:rsidRPr="00B04C0E">
        <w:rPr>
          <w:rFonts w:ascii="Times New Roman" w:hAnsi="Times New Roman" w:cs="Times New Roman"/>
          <w:sz w:val="28"/>
          <w:szCs w:val="28"/>
          <w:lang w:val="ru-RU"/>
        </w:rPr>
        <w:t>нормативный срок обучения – это</w:t>
      </w:r>
      <w:r w:rsidR="00B04C0E">
        <w:rPr>
          <w:rFonts w:ascii="Times New Roman" w:hAnsi="Times New Roman" w:cs="Times New Roman"/>
          <w:sz w:val="28"/>
          <w:szCs w:val="28"/>
          <w:lang w:val="ru-RU"/>
        </w:rPr>
        <w:t xml:space="preserve"> срок обучения, необходимый для </w:t>
      </w:r>
      <w:r w:rsidR="00B04C0E" w:rsidRPr="00B04C0E">
        <w:rPr>
          <w:rFonts w:ascii="Times New Roman" w:hAnsi="Times New Roman" w:cs="Times New Roman"/>
          <w:sz w:val="28"/>
          <w:szCs w:val="28"/>
          <w:lang w:val="ru-RU"/>
        </w:rPr>
        <w:t>усвоения обучающимся нормативной и вариативной частей учебных циклов</w:t>
      </w:r>
      <w:r w:rsidR="00B04C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04C0E" w:rsidRPr="00B04C0E">
        <w:rPr>
          <w:rFonts w:ascii="Times New Roman" w:hAnsi="Times New Roman" w:cs="Times New Roman"/>
          <w:sz w:val="28"/>
          <w:szCs w:val="28"/>
          <w:lang w:val="ru-RU"/>
        </w:rPr>
        <w:t>содержания обучения и установленный Государственным образовательным</w:t>
      </w:r>
      <w:r w:rsidR="00B04C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04C0E" w:rsidRPr="00B04C0E">
        <w:rPr>
          <w:rFonts w:ascii="Times New Roman" w:hAnsi="Times New Roman" w:cs="Times New Roman"/>
          <w:sz w:val="28"/>
          <w:szCs w:val="28"/>
          <w:lang w:val="ru-RU"/>
        </w:rPr>
        <w:t xml:space="preserve">стандартом по специальности среднего профессионального образования </w:t>
      </w:r>
      <w:proofErr w:type="gramStart"/>
      <w:r w:rsidR="00B04C0E" w:rsidRPr="00B04C0E">
        <w:rPr>
          <w:rFonts w:ascii="Times New Roman" w:hAnsi="Times New Roman" w:cs="Times New Roman"/>
          <w:sz w:val="28"/>
          <w:szCs w:val="28"/>
          <w:lang w:val="ru-RU"/>
        </w:rPr>
        <w:t>на</w:t>
      </w:r>
      <w:proofErr w:type="gramEnd"/>
      <w:r w:rsidR="00B04C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04C0E" w:rsidRPr="00B04C0E">
        <w:rPr>
          <w:rFonts w:ascii="Times New Roman" w:hAnsi="Times New Roman" w:cs="Times New Roman"/>
          <w:sz w:val="28"/>
          <w:szCs w:val="28"/>
          <w:lang w:val="ru-RU"/>
        </w:rPr>
        <w:t>базе: основного общего образования, подтвержденного аттестатом об</w:t>
      </w:r>
      <w:r w:rsidR="00B04C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04C0E" w:rsidRPr="00B04C0E">
        <w:rPr>
          <w:rFonts w:ascii="Times New Roman" w:hAnsi="Times New Roman" w:cs="Times New Roman"/>
          <w:sz w:val="28"/>
          <w:szCs w:val="28"/>
          <w:lang w:val="ru-RU"/>
        </w:rPr>
        <w:t>основном общем образовани</w:t>
      </w:r>
      <w:r w:rsidR="00B04C0E">
        <w:rPr>
          <w:rFonts w:ascii="Times New Roman" w:hAnsi="Times New Roman" w:cs="Times New Roman"/>
          <w:sz w:val="28"/>
          <w:szCs w:val="28"/>
          <w:lang w:val="ru-RU"/>
        </w:rPr>
        <w:t xml:space="preserve">и; среднего общего образования, </w:t>
      </w:r>
      <w:r w:rsidR="00B04C0E" w:rsidRPr="00B04C0E">
        <w:rPr>
          <w:rFonts w:ascii="Times New Roman" w:hAnsi="Times New Roman" w:cs="Times New Roman"/>
          <w:sz w:val="28"/>
          <w:szCs w:val="28"/>
          <w:lang w:val="ru-RU"/>
        </w:rPr>
        <w:t>подтвержденного аттестатом о сред</w:t>
      </w:r>
      <w:r w:rsidR="00B04C0E">
        <w:rPr>
          <w:rFonts w:ascii="Times New Roman" w:hAnsi="Times New Roman" w:cs="Times New Roman"/>
          <w:sz w:val="28"/>
          <w:szCs w:val="28"/>
          <w:lang w:val="ru-RU"/>
        </w:rPr>
        <w:t xml:space="preserve">нем общем образовании; среднего </w:t>
      </w:r>
      <w:r w:rsidR="00B04C0E" w:rsidRPr="00B04C0E">
        <w:rPr>
          <w:rFonts w:ascii="Times New Roman" w:hAnsi="Times New Roman" w:cs="Times New Roman"/>
          <w:sz w:val="28"/>
          <w:szCs w:val="28"/>
          <w:lang w:val="ru-RU"/>
        </w:rPr>
        <w:t>профессионального образования, под</w:t>
      </w:r>
      <w:r w:rsidR="00B04C0E">
        <w:rPr>
          <w:rFonts w:ascii="Times New Roman" w:hAnsi="Times New Roman" w:cs="Times New Roman"/>
          <w:sz w:val="28"/>
          <w:szCs w:val="28"/>
          <w:lang w:val="ru-RU"/>
        </w:rPr>
        <w:t xml:space="preserve">твержденного дипломом о среднем </w:t>
      </w:r>
      <w:r w:rsidR="00B04C0E" w:rsidRPr="00B04C0E">
        <w:rPr>
          <w:rFonts w:ascii="Times New Roman" w:hAnsi="Times New Roman" w:cs="Times New Roman"/>
          <w:sz w:val="28"/>
          <w:szCs w:val="28"/>
          <w:lang w:val="ru-RU"/>
        </w:rPr>
        <w:t>профессиональном образовании (квалифицированный рабочий, служащий);</w:t>
      </w:r>
    </w:p>
    <w:p w:rsidR="00C400A5" w:rsidRDefault="00B04C0E" w:rsidP="00B04C0E">
      <w:pPr>
        <w:widowControl/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9) </w:t>
      </w:r>
      <w:r w:rsidRPr="00B04C0E">
        <w:rPr>
          <w:lang w:val="ru-RU"/>
        </w:rPr>
        <w:t xml:space="preserve"> </w:t>
      </w:r>
      <w:r w:rsidRPr="00B04C0E">
        <w:rPr>
          <w:rFonts w:ascii="Times New Roman" w:hAnsi="Times New Roman" w:cs="Times New Roman"/>
          <w:sz w:val="28"/>
          <w:szCs w:val="28"/>
          <w:lang w:val="ru-RU"/>
        </w:rPr>
        <w:t>сокращенный срок обучения – это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срок обучения, необходимый для </w:t>
      </w:r>
      <w:r w:rsidRPr="00B04C0E">
        <w:rPr>
          <w:rFonts w:ascii="Times New Roman" w:hAnsi="Times New Roman" w:cs="Times New Roman"/>
          <w:sz w:val="28"/>
          <w:szCs w:val="28"/>
          <w:lang w:val="ru-RU"/>
        </w:rPr>
        <w:t xml:space="preserve">усвоения обучающимся нормативной и вариативной частей учебных </w:t>
      </w:r>
      <w:proofErr w:type="gramStart"/>
      <w:r w:rsidRPr="00B04C0E">
        <w:rPr>
          <w:rFonts w:ascii="Times New Roman" w:hAnsi="Times New Roman" w:cs="Times New Roman"/>
          <w:sz w:val="28"/>
          <w:szCs w:val="28"/>
          <w:lang w:val="ru-RU"/>
        </w:rPr>
        <w:t>циклов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04C0E">
        <w:rPr>
          <w:rFonts w:ascii="Times New Roman" w:hAnsi="Times New Roman" w:cs="Times New Roman"/>
          <w:sz w:val="28"/>
          <w:szCs w:val="28"/>
          <w:lang w:val="ru-RU"/>
        </w:rPr>
        <w:t>содержания обучения образовательной программы подготовки специалиста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04C0E">
        <w:rPr>
          <w:rFonts w:ascii="Times New Roman" w:hAnsi="Times New Roman" w:cs="Times New Roman"/>
          <w:sz w:val="28"/>
          <w:szCs w:val="28"/>
          <w:lang w:val="ru-RU"/>
        </w:rPr>
        <w:t>среднего звена</w:t>
      </w:r>
      <w:proofErr w:type="gramEnd"/>
      <w:r w:rsidRPr="00B04C0E">
        <w:rPr>
          <w:rFonts w:ascii="Times New Roman" w:hAnsi="Times New Roman" w:cs="Times New Roman"/>
          <w:sz w:val="28"/>
          <w:szCs w:val="28"/>
          <w:lang w:val="ru-RU"/>
        </w:rPr>
        <w:t xml:space="preserve"> на базе среднего профессионального образования,</w:t>
      </w:r>
      <w:r>
        <w:rPr>
          <w:lang w:val="ru-RU"/>
        </w:rPr>
        <w:t xml:space="preserve"> </w:t>
      </w:r>
      <w:r w:rsidRPr="00B04C0E">
        <w:rPr>
          <w:rFonts w:ascii="Times New Roman" w:hAnsi="Times New Roman" w:cs="Times New Roman"/>
          <w:sz w:val="28"/>
          <w:szCs w:val="28"/>
          <w:lang w:val="ru-RU"/>
        </w:rPr>
        <w:t>подтвержденного</w:t>
      </w:r>
      <w:r w:rsidRPr="00B04C0E">
        <w:rPr>
          <w:lang w:val="ru-RU"/>
        </w:rPr>
        <w:t xml:space="preserve"> </w:t>
      </w:r>
      <w:r w:rsidRPr="00B04C0E">
        <w:rPr>
          <w:rFonts w:ascii="Times New Roman" w:hAnsi="Times New Roman" w:cs="Times New Roman"/>
          <w:sz w:val="28"/>
          <w:szCs w:val="28"/>
          <w:lang w:val="ru-RU"/>
        </w:rPr>
        <w:t>дипломом о среднем профессиональном образовании</w:t>
      </w:r>
    </w:p>
    <w:p w:rsidR="00C400A5" w:rsidRDefault="00B04C0E" w:rsidP="000611EB">
      <w:pPr>
        <w:widowControl/>
        <w:autoSpaceDE w:val="0"/>
        <w:autoSpaceDN w:val="0"/>
        <w:adjustRightInd w:val="0"/>
        <w:spacing w:line="276" w:lineRule="auto"/>
        <w:ind w:left="566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  Продолжение П</w:t>
      </w:r>
      <w:r w:rsidR="007D1D9E">
        <w:rPr>
          <w:rFonts w:ascii="Times New Roman" w:hAnsi="Times New Roman" w:cs="Times New Roman"/>
          <w:sz w:val="28"/>
          <w:szCs w:val="28"/>
          <w:lang w:val="ru-RU"/>
        </w:rPr>
        <w:t>риложения 1</w:t>
      </w:r>
    </w:p>
    <w:p w:rsidR="00B04C0E" w:rsidRDefault="00B04C0E" w:rsidP="000611EB">
      <w:pPr>
        <w:widowControl/>
        <w:autoSpaceDE w:val="0"/>
        <w:autoSpaceDN w:val="0"/>
        <w:adjustRightInd w:val="0"/>
        <w:spacing w:line="276" w:lineRule="auto"/>
        <w:ind w:left="566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04C0E" w:rsidRDefault="00B04C0E" w:rsidP="00B04C0E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4C0E">
        <w:rPr>
          <w:rFonts w:ascii="Times New Roman" w:hAnsi="Times New Roman" w:cs="Times New Roman"/>
          <w:sz w:val="28"/>
          <w:szCs w:val="28"/>
          <w:lang w:val="ru-RU"/>
        </w:rPr>
        <w:t>(квалифицированный рабочий, служа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щий) по специальности из той же </w:t>
      </w:r>
      <w:r w:rsidRPr="00B04C0E">
        <w:rPr>
          <w:rFonts w:ascii="Times New Roman" w:hAnsi="Times New Roman" w:cs="Times New Roman"/>
          <w:sz w:val="28"/>
          <w:szCs w:val="28"/>
          <w:lang w:val="ru-RU"/>
        </w:rPr>
        <w:t>укрупненной группы;</w:t>
      </w:r>
    </w:p>
    <w:p w:rsidR="00445D65" w:rsidRDefault="00445D65" w:rsidP="00137436">
      <w:pPr>
        <w:widowControl/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10) Сертификат </w:t>
      </w:r>
      <w:r w:rsidR="00137436">
        <w:rPr>
          <w:rFonts w:ascii="Times New Roman" w:hAnsi="Times New Roman" w:cs="Times New Roman"/>
          <w:sz w:val="28"/>
          <w:szCs w:val="28"/>
          <w:lang w:val="ru-RU"/>
        </w:rPr>
        <w:t xml:space="preserve">о результатах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Государственной итоговой аттестации </w:t>
      </w:r>
      <w:r w:rsidR="00137436">
        <w:rPr>
          <w:rFonts w:ascii="Times New Roman" w:hAnsi="Times New Roman" w:cs="Times New Roman"/>
          <w:sz w:val="28"/>
          <w:szCs w:val="28"/>
          <w:lang w:val="ru-RU"/>
        </w:rPr>
        <w:t xml:space="preserve">(далее – Сертификат государственной итоговой аттестации)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– это документ, подтверждающий </w:t>
      </w:r>
      <w:r w:rsidR="00137436">
        <w:rPr>
          <w:rFonts w:ascii="Times New Roman" w:hAnsi="Times New Roman" w:cs="Times New Roman"/>
          <w:sz w:val="28"/>
          <w:szCs w:val="28"/>
          <w:lang w:val="ru-RU"/>
        </w:rPr>
        <w:t xml:space="preserve">прохождение </w:t>
      </w:r>
      <w:r w:rsidR="00137436">
        <w:rPr>
          <w:rFonts w:ascii="Times New Roman" w:hAnsi="Times New Roman" w:cs="Times New Roman"/>
          <w:sz w:val="28"/>
          <w:szCs w:val="28"/>
          <w:lang w:val="ru-RU"/>
        </w:rPr>
        <w:t xml:space="preserve">Государственной итоговой аттестации </w:t>
      </w:r>
      <w:r w:rsidR="00137436">
        <w:rPr>
          <w:rFonts w:ascii="Times New Roman" w:hAnsi="Times New Roman" w:cs="Times New Roman"/>
          <w:sz w:val="28"/>
          <w:szCs w:val="28"/>
          <w:lang w:val="ru-RU"/>
        </w:rPr>
        <w:t xml:space="preserve">по образовательным программам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среднего общего образования, </w:t>
      </w:r>
      <w:r w:rsidR="00137436">
        <w:rPr>
          <w:rFonts w:ascii="Times New Roman" w:hAnsi="Times New Roman" w:cs="Times New Roman"/>
          <w:sz w:val="28"/>
          <w:szCs w:val="28"/>
          <w:lang w:val="ru-RU"/>
        </w:rPr>
        <w:t>в который вносятся результаты всех сданных экзаменов.</w:t>
      </w:r>
      <w:r w:rsidR="00137436">
        <w:rPr>
          <w:lang w:val="ru-RU"/>
        </w:rPr>
        <w:t xml:space="preserve"> </w:t>
      </w:r>
      <w:r w:rsidR="00137436">
        <w:rPr>
          <w:rFonts w:ascii="Times New Roman" w:hAnsi="Times New Roman" w:cs="Times New Roman"/>
          <w:sz w:val="28"/>
          <w:szCs w:val="28"/>
          <w:lang w:val="ru-RU"/>
        </w:rPr>
        <w:t xml:space="preserve">Результаты экзаменов </w:t>
      </w:r>
      <w:r w:rsidR="00137436" w:rsidRPr="00137436">
        <w:rPr>
          <w:rFonts w:ascii="Times New Roman" w:hAnsi="Times New Roman" w:cs="Times New Roman"/>
          <w:sz w:val="28"/>
          <w:szCs w:val="28"/>
          <w:lang w:val="ru-RU"/>
        </w:rPr>
        <w:t>автоматически формируются в электронную версию Сертификата</w:t>
      </w:r>
      <w:r w:rsidR="00137436" w:rsidRPr="00137436">
        <w:rPr>
          <w:lang w:val="ru-RU"/>
        </w:rPr>
        <w:t xml:space="preserve"> </w:t>
      </w:r>
      <w:r w:rsidR="00137436" w:rsidRPr="00137436">
        <w:rPr>
          <w:rFonts w:ascii="Times New Roman" w:hAnsi="Times New Roman" w:cs="Times New Roman"/>
          <w:sz w:val="28"/>
          <w:szCs w:val="28"/>
          <w:lang w:val="ru-RU"/>
        </w:rPr>
        <w:t>государственной итоговой аттестации</w:t>
      </w:r>
      <w:r w:rsidR="00137436">
        <w:rPr>
          <w:rFonts w:ascii="Times New Roman" w:hAnsi="Times New Roman" w:cs="Times New Roman"/>
          <w:sz w:val="28"/>
          <w:szCs w:val="28"/>
          <w:lang w:val="ru-RU"/>
        </w:rPr>
        <w:t xml:space="preserve">, который каждый участник может </w:t>
      </w:r>
      <w:r w:rsidR="00137436" w:rsidRPr="00137436">
        <w:rPr>
          <w:rFonts w:ascii="Times New Roman" w:hAnsi="Times New Roman" w:cs="Times New Roman"/>
          <w:sz w:val="28"/>
          <w:szCs w:val="28"/>
          <w:lang w:val="ru-RU"/>
        </w:rPr>
        <w:t>самостоятельно скачать в личном кабинете и</w:t>
      </w:r>
      <w:r w:rsidR="00137436">
        <w:rPr>
          <w:rFonts w:ascii="Times New Roman" w:hAnsi="Times New Roman" w:cs="Times New Roman"/>
          <w:sz w:val="28"/>
          <w:szCs w:val="28"/>
          <w:lang w:val="ru-RU"/>
        </w:rPr>
        <w:t xml:space="preserve"> распечатать. Результаты по 100-</w:t>
      </w:r>
      <w:r w:rsidR="00137436" w:rsidRPr="00137436">
        <w:rPr>
          <w:rFonts w:ascii="Times New Roman" w:hAnsi="Times New Roman" w:cs="Times New Roman"/>
          <w:sz w:val="28"/>
          <w:szCs w:val="28"/>
          <w:lang w:val="ru-RU"/>
        </w:rPr>
        <w:t>балльной шкале по русскому языку (у</w:t>
      </w:r>
      <w:r w:rsidR="00137436">
        <w:rPr>
          <w:rFonts w:ascii="Times New Roman" w:hAnsi="Times New Roman" w:cs="Times New Roman"/>
          <w:sz w:val="28"/>
          <w:szCs w:val="28"/>
          <w:lang w:val="ru-RU"/>
        </w:rPr>
        <w:t xml:space="preserve">краинскому языку) и профильному </w:t>
      </w:r>
      <w:r w:rsidR="00137436" w:rsidRPr="00137436">
        <w:rPr>
          <w:rFonts w:ascii="Times New Roman" w:hAnsi="Times New Roman" w:cs="Times New Roman"/>
          <w:sz w:val="28"/>
          <w:szCs w:val="28"/>
          <w:lang w:val="ru-RU"/>
        </w:rPr>
        <w:t>предмету учитываются при поступлении на обучени</w:t>
      </w:r>
      <w:r w:rsidR="00137436">
        <w:rPr>
          <w:rFonts w:ascii="Times New Roman" w:hAnsi="Times New Roman" w:cs="Times New Roman"/>
          <w:sz w:val="28"/>
          <w:szCs w:val="28"/>
          <w:lang w:val="ru-RU"/>
        </w:rPr>
        <w:t xml:space="preserve">е в образовательные </w:t>
      </w:r>
      <w:r w:rsidR="00137436" w:rsidRPr="00137436">
        <w:rPr>
          <w:rFonts w:ascii="Times New Roman" w:hAnsi="Times New Roman" w:cs="Times New Roman"/>
          <w:sz w:val="28"/>
          <w:szCs w:val="28"/>
          <w:lang w:val="ru-RU"/>
        </w:rPr>
        <w:t>учреждения среднего профессионального образования Донецкой Народной</w:t>
      </w:r>
      <w:r w:rsidR="001374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37436" w:rsidRPr="00137436">
        <w:rPr>
          <w:rFonts w:ascii="Times New Roman" w:hAnsi="Times New Roman" w:cs="Times New Roman"/>
          <w:sz w:val="28"/>
          <w:szCs w:val="28"/>
          <w:lang w:val="ru-RU"/>
        </w:rPr>
        <w:t>Республики из Сертификата государс</w:t>
      </w:r>
      <w:r w:rsidR="00137436">
        <w:rPr>
          <w:rFonts w:ascii="Times New Roman" w:hAnsi="Times New Roman" w:cs="Times New Roman"/>
          <w:sz w:val="28"/>
          <w:szCs w:val="28"/>
          <w:lang w:val="ru-RU"/>
        </w:rPr>
        <w:t xml:space="preserve">твенной итоговой аттестации (по </w:t>
      </w:r>
      <w:r w:rsidR="00137436" w:rsidRPr="00137436">
        <w:rPr>
          <w:rFonts w:ascii="Times New Roman" w:hAnsi="Times New Roman" w:cs="Times New Roman"/>
          <w:sz w:val="28"/>
          <w:szCs w:val="28"/>
          <w:lang w:val="ru-RU"/>
        </w:rPr>
        <w:t xml:space="preserve">желанию поступающего). Результаты </w:t>
      </w:r>
      <w:proofErr w:type="gramStart"/>
      <w:r w:rsidR="00137436" w:rsidRPr="00137436">
        <w:rPr>
          <w:rFonts w:ascii="Times New Roman" w:hAnsi="Times New Roman" w:cs="Times New Roman"/>
          <w:sz w:val="28"/>
          <w:szCs w:val="28"/>
          <w:lang w:val="ru-RU"/>
        </w:rPr>
        <w:t>прохождении</w:t>
      </w:r>
      <w:proofErr w:type="gramEnd"/>
      <w:r w:rsidR="00137436" w:rsidRPr="00137436">
        <w:rPr>
          <w:rFonts w:ascii="Times New Roman" w:hAnsi="Times New Roman" w:cs="Times New Roman"/>
          <w:sz w:val="28"/>
          <w:szCs w:val="28"/>
          <w:lang w:val="ru-RU"/>
        </w:rPr>
        <w:t xml:space="preserve"> Государственной итоговой</w:t>
      </w:r>
      <w:r w:rsidR="001374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37436" w:rsidRPr="00137436">
        <w:rPr>
          <w:rFonts w:ascii="Times New Roman" w:hAnsi="Times New Roman" w:cs="Times New Roman"/>
          <w:sz w:val="28"/>
          <w:szCs w:val="28"/>
          <w:lang w:val="ru-RU"/>
        </w:rPr>
        <w:t>аттестации действительны два года, следующих за годом получения таких</w:t>
      </w:r>
      <w:r w:rsidR="00137436">
        <w:rPr>
          <w:rFonts w:ascii="Times New Roman" w:hAnsi="Times New Roman" w:cs="Times New Roman"/>
          <w:sz w:val="28"/>
          <w:szCs w:val="28"/>
          <w:lang w:val="ru-RU"/>
        </w:rPr>
        <w:t xml:space="preserve"> результатов;</w:t>
      </w:r>
      <w:bookmarkStart w:id="0" w:name="_GoBack"/>
      <w:bookmarkEnd w:id="0"/>
    </w:p>
    <w:p w:rsidR="00445D65" w:rsidRDefault="00137436" w:rsidP="000611EB">
      <w:pPr>
        <w:widowControl/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11</w:t>
      </w:r>
      <w:r w:rsidR="00445D65">
        <w:rPr>
          <w:rFonts w:ascii="Times New Roman" w:hAnsi="Times New Roman" w:cs="Times New Roman"/>
          <w:sz w:val="28"/>
          <w:szCs w:val="28"/>
          <w:lang w:val="ru-RU"/>
        </w:rPr>
        <w:t>) территория Донецкой Народной Республики определяется границами, существовавшими на день её образования (07 апреля 2014 года).</w:t>
      </w:r>
    </w:p>
    <w:p w:rsidR="00445D65" w:rsidRPr="00F65734" w:rsidRDefault="00445D65" w:rsidP="00445D65">
      <w:pPr>
        <w:spacing w:line="360" w:lineRule="auto"/>
        <w:jc w:val="both"/>
        <w:rPr>
          <w:lang w:val="ru-RU"/>
        </w:rPr>
      </w:pPr>
    </w:p>
    <w:sectPr w:rsidR="00445D65" w:rsidRPr="00F65734" w:rsidSect="00445D6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937" w:rsidRDefault="00EB3937" w:rsidP="00CA33E1">
      <w:r>
        <w:separator/>
      </w:r>
    </w:p>
  </w:endnote>
  <w:endnote w:type="continuationSeparator" w:id="0">
    <w:p w:rsidR="00EB3937" w:rsidRDefault="00EB3937" w:rsidP="00CA3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937" w:rsidRDefault="00EB3937" w:rsidP="00CA33E1">
      <w:r>
        <w:separator/>
      </w:r>
    </w:p>
  </w:footnote>
  <w:footnote w:type="continuationSeparator" w:id="0">
    <w:p w:rsidR="00EB3937" w:rsidRDefault="00EB3937" w:rsidP="00CA33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5D65"/>
    <w:rsid w:val="000611EB"/>
    <w:rsid w:val="00137436"/>
    <w:rsid w:val="00234E40"/>
    <w:rsid w:val="00445D65"/>
    <w:rsid w:val="00511506"/>
    <w:rsid w:val="00545FA7"/>
    <w:rsid w:val="007D1D9E"/>
    <w:rsid w:val="00832E8D"/>
    <w:rsid w:val="00883B6D"/>
    <w:rsid w:val="008F301B"/>
    <w:rsid w:val="00947B13"/>
    <w:rsid w:val="009F3EB8"/>
    <w:rsid w:val="00A705DD"/>
    <w:rsid w:val="00A713CA"/>
    <w:rsid w:val="00AB5E83"/>
    <w:rsid w:val="00B02C6E"/>
    <w:rsid w:val="00B04C0E"/>
    <w:rsid w:val="00C33947"/>
    <w:rsid w:val="00C400A5"/>
    <w:rsid w:val="00C95B5C"/>
    <w:rsid w:val="00CA33E1"/>
    <w:rsid w:val="00CE386C"/>
    <w:rsid w:val="00E8656A"/>
    <w:rsid w:val="00E94DE7"/>
    <w:rsid w:val="00EB3937"/>
    <w:rsid w:val="00F535E6"/>
    <w:rsid w:val="00F54F8B"/>
    <w:rsid w:val="00F6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45D65"/>
    <w:pPr>
      <w:widowControl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445D65"/>
    <w:pPr>
      <w:ind w:left="101"/>
    </w:pPr>
    <w:rPr>
      <w:rFonts w:ascii="Times New Roman" w:eastAsia="Times New Roman" w:hAnsi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445D65"/>
    <w:rPr>
      <w:rFonts w:ascii="Times New Roman" w:eastAsia="Times New Roman" w:hAnsi="Times New Roman"/>
      <w:sz w:val="28"/>
      <w:szCs w:val="28"/>
      <w:lang w:val="en-US"/>
    </w:rPr>
  </w:style>
  <w:style w:type="paragraph" w:styleId="a5">
    <w:name w:val="header"/>
    <w:basedOn w:val="a"/>
    <w:link w:val="a6"/>
    <w:uiPriority w:val="99"/>
    <w:unhideWhenUsed/>
    <w:rsid w:val="00CA33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A33E1"/>
    <w:rPr>
      <w:lang w:val="en-US"/>
    </w:rPr>
  </w:style>
  <w:style w:type="paragraph" w:styleId="a7">
    <w:name w:val="footer"/>
    <w:basedOn w:val="a"/>
    <w:link w:val="a8"/>
    <w:uiPriority w:val="99"/>
    <w:unhideWhenUsed/>
    <w:rsid w:val="00CA33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A33E1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7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498</Words>
  <Characters>2843</Characters>
  <Application>Microsoft Office Word</Application>
  <DocSecurity>0</DocSecurity>
  <Lines>23</Lines>
  <Paragraphs>6</Paragraphs>
  <ScaleCrop>false</ScaleCrop>
  <Company/>
  <LinksUpToDate>false</LinksUpToDate>
  <CharactersWithSpaces>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Zam. dir. VR</cp:lastModifiedBy>
  <cp:revision>20</cp:revision>
  <cp:lastPrinted>2016-02-25T03:31:00Z</cp:lastPrinted>
  <dcterms:created xsi:type="dcterms:W3CDTF">2016-02-24T17:31:00Z</dcterms:created>
  <dcterms:modified xsi:type="dcterms:W3CDTF">2018-02-20T08:14:00Z</dcterms:modified>
</cp:coreProperties>
</file>