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D91E2" w14:textId="77777777" w:rsidR="00D1315C" w:rsidRPr="002C713F" w:rsidRDefault="00D1315C" w:rsidP="00D1315C">
      <w:pPr>
        <w:ind w:firstLine="567"/>
        <w:contextualSpacing/>
        <w:jc w:val="center"/>
        <w:rPr>
          <w:rFonts w:eastAsia="Calibri"/>
          <w:iCs/>
          <w:sz w:val="28"/>
          <w:szCs w:val="28"/>
          <w:lang w:val="ru-RU"/>
        </w:rPr>
      </w:pPr>
      <w:r w:rsidRPr="002C713F">
        <w:rPr>
          <w:rFonts w:eastAsia="Calibri"/>
          <w:b/>
          <w:iCs/>
          <w:sz w:val="28"/>
          <w:szCs w:val="28"/>
          <w:lang w:val="ru-RU"/>
        </w:rPr>
        <w:t>Образец оформления статьи</w:t>
      </w:r>
    </w:p>
    <w:p w14:paraId="0692708F" w14:textId="77777777" w:rsidR="008E20D9" w:rsidRDefault="008E20D9" w:rsidP="008E20D9">
      <w:pPr>
        <w:contextualSpacing/>
        <w:rPr>
          <w:rFonts w:eastAsia="Calibri"/>
          <w:bCs/>
          <w:lang w:val="ru-RU"/>
        </w:rPr>
      </w:pPr>
      <w:r>
        <w:rPr>
          <w:rFonts w:eastAsia="Calibri"/>
          <w:bCs/>
          <w:lang w:val="ru-RU"/>
        </w:rPr>
        <w:t>Научная статья</w:t>
      </w:r>
    </w:p>
    <w:p w14:paraId="3AF4CF2E" w14:textId="77777777" w:rsidR="008E20D9" w:rsidRDefault="008E20D9" w:rsidP="008E20D9">
      <w:pPr>
        <w:contextualSpacing/>
        <w:rPr>
          <w:bCs/>
          <w:lang w:val="uk-UA"/>
        </w:rPr>
      </w:pPr>
      <w:r w:rsidRPr="0039616E">
        <w:rPr>
          <w:rFonts w:eastAsia="Calibri"/>
          <w:bCs/>
          <w:lang w:val="ru-RU"/>
        </w:rPr>
        <w:t xml:space="preserve">УДК </w:t>
      </w:r>
      <w:r w:rsidRPr="00265771">
        <w:rPr>
          <w:rFonts w:hint="eastAsia"/>
          <w:lang w:val="ru-RU"/>
        </w:rPr>
        <w:t>81'373.611</w:t>
      </w:r>
      <w:r w:rsidRPr="00265771">
        <w:rPr>
          <w:bCs/>
          <w:lang w:val="uk-UA"/>
        </w:rPr>
        <w:t xml:space="preserve"> </w:t>
      </w:r>
    </w:p>
    <w:p w14:paraId="5CBCD826" w14:textId="77777777" w:rsidR="008E20D9" w:rsidRDefault="008E20D9" w:rsidP="008E20D9">
      <w:pPr>
        <w:contextualSpacing/>
        <w:rPr>
          <w:rFonts w:eastAsia="Calibri"/>
          <w:bCs/>
          <w:lang w:val="ru-RU"/>
        </w:rPr>
      </w:pPr>
      <w:r>
        <w:rPr>
          <w:rFonts w:eastAsia="Calibri"/>
          <w:bCs/>
        </w:rPr>
        <w:t>DOI</w:t>
      </w:r>
      <w:r w:rsidRPr="00265771">
        <w:rPr>
          <w:rFonts w:eastAsia="Calibri"/>
          <w:bCs/>
          <w:lang w:val="ru-RU"/>
        </w:rPr>
        <w:t>:</w:t>
      </w:r>
      <w:bookmarkStart w:id="0" w:name="_GoBack"/>
      <w:bookmarkEnd w:id="0"/>
    </w:p>
    <w:p w14:paraId="53BD0BBC" w14:textId="77777777" w:rsidR="00154498" w:rsidRPr="0039616E" w:rsidRDefault="00154498" w:rsidP="008E20D9">
      <w:pPr>
        <w:contextualSpacing/>
        <w:rPr>
          <w:bCs/>
          <w:lang w:val="uk-UA"/>
        </w:rPr>
      </w:pPr>
    </w:p>
    <w:p w14:paraId="167814A6" w14:textId="77777777" w:rsidR="008E20D9" w:rsidRPr="00A040C9" w:rsidRDefault="008E20D9" w:rsidP="00C11EFD">
      <w:pPr>
        <w:contextualSpacing/>
        <w:rPr>
          <w:rFonts w:eastAsia="Calibri"/>
          <w:b/>
          <w:i/>
          <w:lang w:val="ru-RU"/>
        </w:rPr>
      </w:pPr>
      <w:r w:rsidRPr="00A040C9">
        <w:rPr>
          <w:rFonts w:eastAsia="Calibri"/>
          <w:b/>
          <w:i/>
          <w:lang w:val="ru-RU"/>
        </w:rPr>
        <w:t>А.</w:t>
      </w:r>
      <w:r w:rsidR="000B7D71" w:rsidRPr="00A040C9">
        <w:rPr>
          <w:rFonts w:eastAsia="Calibri"/>
          <w:b/>
          <w:i/>
          <w:lang w:val="ru-RU"/>
        </w:rPr>
        <w:t> </w:t>
      </w:r>
      <w:r w:rsidRPr="00A040C9">
        <w:rPr>
          <w:rFonts w:eastAsia="Calibri"/>
          <w:b/>
          <w:i/>
          <w:lang w:val="ru-RU"/>
        </w:rPr>
        <w:t>В.</w:t>
      </w:r>
      <w:r w:rsidR="000B7D71" w:rsidRPr="00A040C9">
        <w:rPr>
          <w:rFonts w:eastAsia="Calibri"/>
          <w:b/>
          <w:i/>
          <w:lang w:val="ru-RU"/>
        </w:rPr>
        <w:t> </w:t>
      </w:r>
      <w:proofErr w:type="spellStart"/>
      <w:r w:rsidRPr="00A040C9">
        <w:rPr>
          <w:rFonts w:eastAsia="Calibri"/>
          <w:b/>
          <w:i/>
          <w:lang w:val="ru-RU"/>
        </w:rPr>
        <w:t>Чистоклетова</w:t>
      </w:r>
      <w:proofErr w:type="spellEnd"/>
      <w:r w:rsidRPr="00A040C9">
        <w:rPr>
          <w:rFonts w:eastAsia="Calibri"/>
          <w:b/>
          <w:i/>
          <w:lang w:val="ru-RU"/>
        </w:rPr>
        <w:t>, В. И. </w:t>
      </w:r>
      <w:proofErr w:type="spellStart"/>
      <w:r w:rsidRPr="00A040C9">
        <w:rPr>
          <w:rFonts w:eastAsia="Calibri"/>
          <w:b/>
          <w:i/>
          <w:lang w:val="ru-RU"/>
        </w:rPr>
        <w:t>Теркулов</w:t>
      </w:r>
      <w:proofErr w:type="spellEnd"/>
      <w:r w:rsidR="00154498" w:rsidRPr="00A040C9">
        <w:rPr>
          <w:rFonts w:eastAsia="Calibri"/>
          <w:b/>
          <w:i/>
          <w:lang w:val="ru-RU"/>
        </w:rPr>
        <w:t xml:space="preserve"> </w:t>
      </w:r>
      <w:r w:rsidR="00154498" w:rsidRPr="00A040C9">
        <w:rPr>
          <w:rFonts w:eastAsia="DengXian"/>
          <w:b/>
          <w:bCs/>
          <w:i/>
          <w:iCs/>
          <w:lang w:val="ru-RU" w:eastAsia="zh-CN"/>
        </w:rPr>
        <w:t>© 2025</w:t>
      </w:r>
    </w:p>
    <w:p w14:paraId="17BCE69E" w14:textId="77777777" w:rsidR="008E20D9" w:rsidRPr="00A040C9" w:rsidRDefault="000B7D71" w:rsidP="00C11EFD">
      <w:pPr>
        <w:contextualSpacing/>
        <w:rPr>
          <w:rFonts w:eastAsia="Calibri"/>
          <w:i/>
          <w:iCs/>
          <w:color w:val="000000"/>
          <w:shd w:val="clear" w:color="auto" w:fill="FFFFFF"/>
          <w:lang w:val="ru-RU"/>
        </w:rPr>
      </w:pPr>
      <w:r w:rsidRPr="00A040C9">
        <w:rPr>
          <w:rFonts w:eastAsia="Calibri"/>
          <w:iCs/>
          <w:color w:val="000000"/>
          <w:shd w:val="clear" w:color="auto" w:fill="FFFFFF"/>
          <w:vertAlign w:val="superscript"/>
          <w:lang w:val="ru-RU"/>
        </w:rPr>
        <w:t>1-2</w:t>
      </w:r>
      <w:r w:rsidR="008E20D9" w:rsidRPr="00A040C9">
        <w:rPr>
          <w:rFonts w:eastAsia="Calibri"/>
          <w:i/>
          <w:iCs/>
          <w:color w:val="000000"/>
          <w:shd w:val="clear" w:color="auto" w:fill="FFFFFF"/>
          <w:lang w:val="ru-RU"/>
        </w:rPr>
        <w:t xml:space="preserve">Федеральное государственное бюджетное </w:t>
      </w:r>
      <w:r w:rsidR="008E20D9" w:rsidRPr="00A040C9">
        <w:rPr>
          <w:rFonts w:eastAsia="Calibri"/>
          <w:i/>
          <w:iCs/>
          <w:color w:val="000000"/>
          <w:lang w:val="ru-RU"/>
        </w:rPr>
        <w:br w:type="textWrapping" w:clear="all"/>
      </w:r>
      <w:r w:rsidR="008E20D9" w:rsidRPr="00A040C9">
        <w:rPr>
          <w:rFonts w:eastAsia="Calibri"/>
          <w:i/>
          <w:iCs/>
          <w:color w:val="000000"/>
          <w:shd w:val="clear" w:color="auto" w:fill="FFFFFF"/>
          <w:lang w:val="ru-RU"/>
        </w:rPr>
        <w:t xml:space="preserve">образовательное учреждение высшего образования </w:t>
      </w:r>
      <w:r w:rsidR="008E20D9" w:rsidRPr="00A040C9">
        <w:rPr>
          <w:rFonts w:eastAsia="Calibri"/>
          <w:i/>
          <w:iCs/>
          <w:color w:val="000000"/>
          <w:lang w:val="ru-RU"/>
        </w:rPr>
        <w:br w:type="textWrapping" w:clear="all"/>
      </w:r>
      <w:r w:rsidR="008E20D9" w:rsidRPr="00A040C9">
        <w:rPr>
          <w:rFonts w:eastAsia="Calibri"/>
          <w:i/>
          <w:iCs/>
          <w:color w:val="000000"/>
          <w:shd w:val="clear" w:color="auto" w:fill="FFFFFF"/>
          <w:lang w:val="ru-RU"/>
        </w:rPr>
        <w:t>«Донецкий государственный университет»</w:t>
      </w:r>
    </w:p>
    <w:p w14:paraId="44E80BB9" w14:textId="77777777" w:rsidR="008E20D9" w:rsidRPr="00A040C9" w:rsidRDefault="000B7D71" w:rsidP="00C11EFD">
      <w:pPr>
        <w:contextualSpacing/>
        <w:rPr>
          <w:rFonts w:eastAsia="Calibri"/>
          <w:i/>
          <w:iCs/>
          <w:color w:val="000000"/>
          <w:shd w:val="clear" w:color="auto" w:fill="FFFFFF"/>
        </w:rPr>
      </w:pPr>
      <w:r w:rsidRPr="00A040C9">
        <w:rPr>
          <w:rFonts w:eastAsia="Calibri"/>
          <w:iCs/>
          <w:color w:val="000000"/>
          <w:shd w:val="clear" w:color="auto" w:fill="FFFFFF"/>
          <w:vertAlign w:val="superscript"/>
          <w:lang w:val="ru-RU"/>
        </w:rPr>
        <w:t>1</w:t>
      </w:r>
      <w:r w:rsidR="008E20D9" w:rsidRPr="00A040C9">
        <w:rPr>
          <w:rFonts w:eastAsia="Calibri"/>
          <w:i/>
          <w:iCs/>
          <w:color w:val="000000"/>
          <w:shd w:val="clear" w:color="auto" w:fill="FFFFFF"/>
          <w:lang w:val="ru-RU"/>
        </w:rPr>
        <w:t>О</w:t>
      </w:r>
      <w:r w:rsidR="008E20D9" w:rsidRPr="00A040C9">
        <w:rPr>
          <w:rFonts w:eastAsia="Calibri"/>
          <w:i/>
          <w:iCs/>
          <w:color w:val="000000"/>
          <w:shd w:val="clear" w:color="auto" w:fill="FFFFFF"/>
        </w:rPr>
        <w:t>R</w:t>
      </w:r>
      <w:r w:rsidRPr="00A040C9">
        <w:rPr>
          <w:rFonts w:eastAsia="Calibri"/>
          <w:i/>
          <w:iCs/>
          <w:color w:val="000000"/>
          <w:shd w:val="clear" w:color="auto" w:fill="FFFFFF"/>
        </w:rPr>
        <w:t>CID 0009-0002-2259-7218</w:t>
      </w:r>
    </w:p>
    <w:p w14:paraId="15168742" w14:textId="77777777" w:rsidR="000B7D71" w:rsidRDefault="000B7D71" w:rsidP="00C11EFD">
      <w:pPr>
        <w:contextualSpacing/>
        <w:rPr>
          <w:rFonts w:eastAsia="Calibri"/>
          <w:i/>
          <w:iCs/>
          <w:color w:val="000000"/>
          <w:shd w:val="clear" w:color="auto" w:fill="FFFFFF"/>
        </w:rPr>
      </w:pPr>
      <w:r w:rsidRPr="00A040C9">
        <w:rPr>
          <w:rFonts w:eastAsia="Calibri"/>
          <w:iCs/>
          <w:color w:val="000000"/>
          <w:shd w:val="clear" w:color="auto" w:fill="FFFFFF"/>
          <w:vertAlign w:val="superscript"/>
        </w:rPr>
        <w:t>2</w:t>
      </w:r>
      <w:r w:rsidRPr="00A040C9">
        <w:rPr>
          <w:rFonts w:eastAsia="Calibri"/>
          <w:i/>
          <w:iCs/>
          <w:color w:val="000000"/>
          <w:shd w:val="clear" w:color="auto" w:fill="FFFFFF"/>
          <w:lang w:val="ru-RU"/>
        </w:rPr>
        <w:t>О</w:t>
      </w:r>
      <w:r w:rsidRPr="00A040C9">
        <w:rPr>
          <w:rFonts w:eastAsia="Calibri"/>
          <w:i/>
          <w:iCs/>
          <w:color w:val="000000"/>
          <w:shd w:val="clear" w:color="auto" w:fill="FFFFFF"/>
        </w:rPr>
        <w:t>RCID 0000-0002-0418-4260</w:t>
      </w:r>
    </w:p>
    <w:p w14:paraId="1C4FBAA8" w14:textId="77777777" w:rsidR="000B7D71" w:rsidRPr="008E20D9" w:rsidRDefault="000B7D71" w:rsidP="00C11EFD">
      <w:pPr>
        <w:contextualSpacing/>
        <w:rPr>
          <w:rFonts w:eastAsia="Calibri"/>
          <w:i/>
          <w:iCs/>
          <w:color w:val="000000"/>
          <w:shd w:val="clear" w:color="auto" w:fill="FFFFFF"/>
        </w:rPr>
      </w:pPr>
    </w:p>
    <w:p w14:paraId="39B8840A" w14:textId="77777777" w:rsidR="008E20D9" w:rsidRPr="0039616E" w:rsidRDefault="008E20D9" w:rsidP="008E20D9">
      <w:pPr>
        <w:widowControl w:val="0"/>
        <w:autoSpaceDE w:val="0"/>
        <w:autoSpaceDN w:val="0"/>
        <w:adjustRightInd w:val="0"/>
        <w:snapToGrid w:val="0"/>
        <w:jc w:val="both"/>
        <w:rPr>
          <w:rFonts w:eastAsia="Calibri"/>
          <w:i/>
          <w:lang w:val="ru-RU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1951"/>
        <w:gridCol w:w="7121"/>
      </w:tblGrid>
      <w:tr w:rsidR="008E20D9" w:rsidRPr="00777BAF" w14:paraId="0D2457AA" w14:textId="77777777" w:rsidTr="00FD5B67">
        <w:tc>
          <w:tcPr>
            <w:tcW w:w="1951" w:type="dxa"/>
            <w:shd w:val="clear" w:color="auto" w:fill="auto"/>
          </w:tcPr>
          <w:p w14:paraId="76AE58A2" w14:textId="77777777" w:rsidR="008E20D9" w:rsidRPr="00E3724C" w:rsidRDefault="008E20D9" w:rsidP="00FD5B67">
            <w:pPr>
              <w:ind w:left="-74"/>
              <w:jc w:val="both"/>
              <w:rPr>
                <w:i/>
                <w:iCs/>
              </w:rPr>
            </w:pPr>
            <w:r w:rsidRPr="00E3724C">
              <w:rPr>
                <w:noProof/>
                <w:lang w:val="ru-RU" w:eastAsia="ru-RU"/>
              </w:rPr>
              <w:drawing>
                <wp:inline distT="0" distB="0" distL="0" distR="0" wp14:anchorId="649C8A23" wp14:editId="646C3F7F">
                  <wp:extent cx="1028700" cy="358140"/>
                  <wp:effectExtent l="0" t="0" r="0" b="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1" w:type="dxa"/>
            <w:shd w:val="clear" w:color="auto" w:fill="auto"/>
          </w:tcPr>
          <w:p w14:paraId="198B395D" w14:textId="77777777" w:rsidR="008E20D9" w:rsidRPr="00BB0B65" w:rsidRDefault="008E20D9" w:rsidP="00FD5B67">
            <w:pPr>
              <w:jc w:val="both"/>
              <w:rPr>
                <w:i/>
                <w:iCs/>
                <w:lang w:val="ru-RU"/>
              </w:rPr>
            </w:pPr>
            <w:r w:rsidRPr="00BB0B65">
              <w:rPr>
                <w:sz w:val="20"/>
                <w:szCs w:val="20"/>
                <w:lang w:val="ru-RU"/>
              </w:rPr>
              <w:t xml:space="preserve">Эта статья доступна по лицензии </w:t>
            </w:r>
            <w:r w:rsidRPr="00E3724C">
              <w:rPr>
                <w:sz w:val="20"/>
                <w:szCs w:val="20"/>
                <w:lang w:val="fr-FR"/>
              </w:rPr>
              <w:t>Attribution</w:t>
            </w:r>
            <w:r w:rsidRPr="00BB0B65">
              <w:rPr>
                <w:sz w:val="20"/>
                <w:szCs w:val="20"/>
                <w:lang w:val="ru-RU"/>
              </w:rPr>
              <w:t xml:space="preserve"> 4.0 </w:t>
            </w:r>
            <w:r w:rsidRPr="00E3724C">
              <w:rPr>
                <w:sz w:val="20"/>
                <w:szCs w:val="20"/>
                <w:lang w:val="fr-FR"/>
              </w:rPr>
              <w:t>International</w:t>
            </w:r>
            <w:r w:rsidRPr="00BB0B65">
              <w:rPr>
                <w:sz w:val="20"/>
                <w:szCs w:val="20"/>
                <w:lang w:val="ru-RU"/>
              </w:rPr>
              <w:t xml:space="preserve"> </w:t>
            </w:r>
            <w:r w:rsidRPr="00E3724C">
              <w:rPr>
                <w:sz w:val="20"/>
                <w:szCs w:val="20"/>
                <w:lang w:val="fr-FR"/>
              </w:rPr>
              <w:t>https</w:t>
            </w:r>
            <w:r w:rsidRPr="00BB0B65">
              <w:rPr>
                <w:sz w:val="20"/>
                <w:szCs w:val="20"/>
                <w:lang w:val="ru-RU"/>
              </w:rPr>
              <w:t>://</w:t>
            </w:r>
            <w:r w:rsidRPr="00E3724C">
              <w:rPr>
                <w:sz w:val="20"/>
                <w:szCs w:val="20"/>
                <w:lang w:val="fr-FR"/>
              </w:rPr>
              <w:t>creativecommons</w:t>
            </w:r>
            <w:r w:rsidRPr="00BB0B65">
              <w:rPr>
                <w:sz w:val="20"/>
                <w:szCs w:val="20"/>
                <w:lang w:val="ru-RU"/>
              </w:rPr>
              <w:t>.</w:t>
            </w:r>
            <w:r w:rsidRPr="00E3724C">
              <w:rPr>
                <w:sz w:val="20"/>
                <w:szCs w:val="20"/>
                <w:lang w:val="fr-FR"/>
              </w:rPr>
              <w:t>org</w:t>
            </w:r>
            <w:r w:rsidRPr="00BB0B65">
              <w:rPr>
                <w:sz w:val="20"/>
                <w:szCs w:val="20"/>
                <w:lang w:val="ru-RU"/>
              </w:rPr>
              <w:t>/</w:t>
            </w:r>
            <w:r w:rsidRPr="00E3724C">
              <w:rPr>
                <w:sz w:val="20"/>
                <w:szCs w:val="20"/>
                <w:lang w:val="fr-FR"/>
              </w:rPr>
              <w:t>licenses</w:t>
            </w:r>
            <w:r w:rsidRPr="00BB0B65">
              <w:rPr>
                <w:sz w:val="20"/>
                <w:szCs w:val="20"/>
                <w:lang w:val="ru-RU"/>
              </w:rPr>
              <w:t>/</w:t>
            </w:r>
            <w:r w:rsidRPr="00E3724C">
              <w:rPr>
                <w:sz w:val="20"/>
                <w:szCs w:val="20"/>
                <w:lang w:val="fr-FR"/>
              </w:rPr>
              <w:t>by</w:t>
            </w:r>
            <w:r w:rsidRPr="00BB0B65">
              <w:rPr>
                <w:sz w:val="20"/>
                <w:szCs w:val="20"/>
                <w:lang w:val="ru-RU"/>
              </w:rPr>
              <w:t>/4.0/</w:t>
            </w:r>
            <w:r w:rsidRPr="00E3724C">
              <w:rPr>
                <w:sz w:val="20"/>
                <w:szCs w:val="20"/>
                <w:lang w:val="fr-FR"/>
              </w:rPr>
              <w:t>legalcode</w:t>
            </w:r>
            <w:r w:rsidRPr="00BB0B65">
              <w:rPr>
                <w:sz w:val="20"/>
                <w:szCs w:val="20"/>
                <w:lang w:val="ru-RU"/>
              </w:rPr>
              <w:t>.</w:t>
            </w:r>
            <w:r w:rsidRPr="00E3724C">
              <w:rPr>
                <w:sz w:val="20"/>
                <w:szCs w:val="20"/>
                <w:lang w:val="fr-FR"/>
              </w:rPr>
              <w:t>ru</w:t>
            </w:r>
          </w:p>
        </w:tc>
      </w:tr>
    </w:tbl>
    <w:p w14:paraId="4643D50C" w14:textId="77777777" w:rsidR="008E20D9" w:rsidRPr="0039616E" w:rsidRDefault="008E20D9" w:rsidP="008E20D9">
      <w:pPr>
        <w:contextualSpacing/>
        <w:jc w:val="both"/>
        <w:rPr>
          <w:rFonts w:eastAsia="Calibri"/>
          <w:b/>
          <w:lang w:val="ru-RU"/>
        </w:rPr>
      </w:pPr>
    </w:p>
    <w:p w14:paraId="3351015B" w14:textId="77777777" w:rsidR="008E20D9" w:rsidRPr="0039616E" w:rsidRDefault="008E20D9" w:rsidP="008E20D9">
      <w:pPr>
        <w:contextualSpacing/>
        <w:jc w:val="center"/>
        <w:rPr>
          <w:rFonts w:eastAsia="Calibri"/>
          <w:b/>
          <w:lang w:val="ru-RU"/>
        </w:rPr>
      </w:pPr>
      <w:bookmarkStart w:id="1" w:name="_Hlk226807397"/>
      <w:r w:rsidRPr="0039616E">
        <w:rPr>
          <w:rFonts w:eastAsia="Calibri"/>
          <w:b/>
          <w:lang w:val="ru-RU"/>
        </w:rPr>
        <w:t>АББРЕВИАТУРНАЯ ПАРАДИГМА КАК ЛИНГВИСТИЧЕСКАЯ КАТЕГОРИЯ</w:t>
      </w:r>
      <w:bookmarkEnd w:id="1"/>
    </w:p>
    <w:p w14:paraId="45ADCB49" w14:textId="77777777" w:rsidR="008E20D9" w:rsidRPr="0039616E" w:rsidRDefault="008E20D9" w:rsidP="008E20D9">
      <w:pPr>
        <w:ind w:firstLine="567"/>
        <w:contextualSpacing/>
        <w:rPr>
          <w:rFonts w:eastAsia="Calibri"/>
          <w:iCs/>
          <w:lang w:val="ru-RU"/>
        </w:rPr>
      </w:pPr>
    </w:p>
    <w:p w14:paraId="375C9772" w14:textId="77777777" w:rsidR="008E20D9" w:rsidRPr="0039616E" w:rsidRDefault="008E20D9" w:rsidP="008E20D9">
      <w:pPr>
        <w:ind w:firstLine="567"/>
        <w:contextualSpacing/>
        <w:jc w:val="both"/>
        <w:rPr>
          <w:rFonts w:eastAsia="Calibri"/>
          <w:iCs/>
          <w:sz w:val="20"/>
          <w:szCs w:val="20"/>
          <w:lang w:val="ru-RU"/>
        </w:rPr>
      </w:pPr>
      <w:r w:rsidRPr="0039616E">
        <w:rPr>
          <w:rFonts w:eastAsia="Calibri"/>
          <w:iCs/>
          <w:sz w:val="20"/>
          <w:szCs w:val="20"/>
          <w:lang w:val="ru-RU"/>
        </w:rPr>
        <w:t xml:space="preserve">Работа посвящена характеристике </w:t>
      </w:r>
      <w:r>
        <w:rPr>
          <w:rFonts w:eastAsia="Calibri"/>
          <w:iCs/>
          <w:sz w:val="20"/>
          <w:szCs w:val="20"/>
          <w:lang w:val="ru-RU"/>
        </w:rPr>
        <w:t xml:space="preserve">используемого в теории Донецкой </w:t>
      </w:r>
      <w:proofErr w:type="spellStart"/>
      <w:r>
        <w:rPr>
          <w:rFonts w:eastAsia="Calibri"/>
          <w:iCs/>
          <w:sz w:val="20"/>
          <w:szCs w:val="20"/>
          <w:lang w:val="ru-RU"/>
        </w:rPr>
        <w:t>дериватологической</w:t>
      </w:r>
      <w:proofErr w:type="spellEnd"/>
      <w:r>
        <w:rPr>
          <w:rFonts w:eastAsia="Calibri"/>
          <w:iCs/>
          <w:sz w:val="20"/>
          <w:szCs w:val="20"/>
          <w:lang w:val="ru-RU"/>
        </w:rPr>
        <w:t xml:space="preserve"> школы </w:t>
      </w:r>
      <w:r w:rsidRPr="0039616E">
        <w:rPr>
          <w:rFonts w:eastAsia="Calibri"/>
          <w:iCs/>
          <w:sz w:val="20"/>
          <w:szCs w:val="20"/>
          <w:lang w:val="ru-RU"/>
        </w:rPr>
        <w:t>понятия «аббревиатурная парадигма»</w:t>
      </w:r>
      <w:r>
        <w:rPr>
          <w:rFonts w:eastAsia="Calibri"/>
          <w:iCs/>
          <w:sz w:val="20"/>
          <w:szCs w:val="20"/>
          <w:lang w:val="ru-RU"/>
        </w:rPr>
        <w:t xml:space="preserve">, трактуемого как </w:t>
      </w:r>
      <w:r w:rsidRPr="008E20D9">
        <w:rPr>
          <w:rFonts w:eastAsia="Calibri"/>
          <w:iCs/>
          <w:sz w:val="20"/>
          <w:szCs w:val="20"/>
          <w:lang w:val="ru-RU"/>
        </w:rPr>
        <w:t xml:space="preserve">совокупность аббревиатурных групп с абброконструктами, входящими в одно </w:t>
      </w:r>
      <w:proofErr w:type="spellStart"/>
      <w:r w:rsidRPr="008E20D9">
        <w:rPr>
          <w:rFonts w:eastAsia="Calibri"/>
          <w:iCs/>
          <w:sz w:val="20"/>
          <w:szCs w:val="20"/>
          <w:lang w:val="ru-RU"/>
        </w:rPr>
        <w:t>аббревиатурно</w:t>
      </w:r>
      <w:proofErr w:type="spellEnd"/>
      <w:r w:rsidRPr="008E20D9">
        <w:rPr>
          <w:rFonts w:eastAsia="Calibri"/>
          <w:iCs/>
          <w:sz w:val="20"/>
          <w:szCs w:val="20"/>
          <w:lang w:val="ru-RU"/>
        </w:rPr>
        <w:t>-ономасиологическое поле</w:t>
      </w:r>
      <w:r w:rsidRPr="0039616E">
        <w:rPr>
          <w:rFonts w:eastAsia="Calibri"/>
          <w:iCs/>
          <w:sz w:val="20"/>
          <w:szCs w:val="20"/>
          <w:lang w:val="ru-RU"/>
        </w:rPr>
        <w:t>. Дано определение аббревиатурной парадигмы, определена роль синонимических отношений между сложносокращенными словами в ее формировании. Сформулированы ключевые характеристики аббревиатурной парадигмы как объединения сложносокращенных слов. В качестве главного свойства аббревиатурной парадигмы как лингвистической категории нами выделяется возможность употребления в одном тексте слов одной аббревиатурной парадигмы для обозначения одного и того же референта. В качестве примера для анализа выбрана аббревиатурная парадигма «авто-</w:t>
      </w:r>
      <w:proofErr w:type="spellStart"/>
      <w:r w:rsidRPr="0039616E">
        <w:rPr>
          <w:rFonts w:eastAsia="Calibri"/>
          <w:iCs/>
          <w:sz w:val="20"/>
          <w:szCs w:val="20"/>
          <w:lang w:val="ru-RU"/>
        </w:rPr>
        <w:t>мото</w:t>
      </w:r>
      <w:proofErr w:type="spellEnd"/>
      <w:r w:rsidRPr="0039616E">
        <w:rPr>
          <w:rFonts w:eastAsia="Calibri"/>
          <w:iCs/>
          <w:sz w:val="20"/>
          <w:szCs w:val="20"/>
          <w:lang w:val="ru-RU"/>
        </w:rPr>
        <w:t>-вело», «</w:t>
      </w:r>
      <w:proofErr w:type="spellStart"/>
      <w:r w:rsidRPr="0039616E">
        <w:rPr>
          <w:rFonts w:eastAsia="Calibri"/>
          <w:iCs/>
          <w:sz w:val="20"/>
          <w:szCs w:val="20"/>
          <w:lang w:val="ru-RU"/>
        </w:rPr>
        <w:t>агро</w:t>
      </w:r>
      <w:proofErr w:type="spellEnd"/>
      <w:r w:rsidRPr="0039616E">
        <w:rPr>
          <w:rFonts w:eastAsia="Calibri"/>
          <w:iCs/>
          <w:sz w:val="20"/>
          <w:szCs w:val="20"/>
          <w:lang w:val="ru-RU"/>
        </w:rPr>
        <w:t>-сельхоз», «зам-</w:t>
      </w:r>
      <w:proofErr w:type="spellStart"/>
      <w:r w:rsidRPr="0039616E">
        <w:rPr>
          <w:rFonts w:eastAsia="Calibri"/>
          <w:iCs/>
          <w:sz w:val="20"/>
          <w:szCs w:val="20"/>
          <w:lang w:val="ru-RU"/>
        </w:rPr>
        <w:t>пом</w:t>
      </w:r>
      <w:proofErr w:type="spellEnd"/>
      <w:r w:rsidRPr="0039616E">
        <w:rPr>
          <w:rFonts w:eastAsia="Calibri"/>
          <w:iCs/>
          <w:sz w:val="20"/>
          <w:szCs w:val="20"/>
          <w:lang w:val="ru-RU"/>
        </w:rPr>
        <w:t>» и «</w:t>
      </w:r>
      <w:proofErr w:type="spellStart"/>
      <w:r w:rsidRPr="0039616E">
        <w:rPr>
          <w:rFonts w:eastAsia="Calibri"/>
          <w:iCs/>
          <w:sz w:val="20"/>
          <w:szCs w:val="20"/>
          <w:lang w:val="ru-RU"/>
        </w:rPr>
        <w:t>зоо-вет</w:t>
      </w:r>
      <w:proofErr w:type="spellEnd"/>
      <w:r w:rsidRPr="0039616E">
        <w:rPr>
          <w:rFonts w:eastAsia="Calibri"/>
          <w:iCs/>
          <w:sz w:val="20"/>
          <w:szCs w:val="20"/>
          <w:lang w:val="ru-RU"/>
        </w:rPr>
        <w:t>». Исходя из результатов их анализа определены и описаны входящие в них лексико-семантические группы и ономасиологические классы.</w:t>
      </w:r>
    </w:p>
    <w:p w14:paraId="762AC7C7" w14:textId="77777777" w:rsidR="008E20D9" w:rsidRPr="0039616E" w:rsidRDefault="008E20D9" w:rsidP="008E20D9">
      <w:pPr>
        <w:ind w:firstLine="567"/>
        <w:contextualSpacing/>
        <w:jc w:val="both"/>
        <w:rPr>
          <w:rFonts w:eastAsia="Calibri"/>
          <w:b/>
          <w:i/>
          <w:sz w:val="20"/>
          <w:szCs w:val="20"/>
          <w:lang w:val="ru-RU"/>
        </w:rPr>
      </w:pPr>
      <w:r w:rsidRPr="0039616E">
        <w:rPr>
          <w:rFonts w:eastAsia="Calibri"/>
          <w:b/>
          <w:i/>
          <w:iCs/>
          <w:sz w:val="20"/>
          <w:szCs w:val="20"/>
          <w:lang w:val="ru-RU"/>
        </w:rPr>
        <w:t>Ключевые слова</w:t>
      </w:r>
      <w:r w:rsidRPr="0039616E">
        <w:rPr>
          <w:rFonts w:eastAsia="Calibri"/>
          <w:iCs/>
          <w:sz w:val="20"/>
          <w:szCs w:val="20"/>
          <w:lang w:val="ru-RU"/>
        </w:rPr>
        <w:t>:</w:t>
      </w:r>
      <w:r w:rsidRPr="0039616E">
        <w:rPr>
          <w:rFonts w:eastAsia="Calibri"/>
          <w:i/>
          <w:iCs/>
          <w:sz w:val="20"/>
          <w:szCs w:val="20"/>
          <w:lang w:val="ru-RU"/>
        </w:rPr>
        <w:t xml:space="preserve"> аббревиатурная группа, аббревиатурная парадигма, </w:t>
      </w:r>
      <w:proofErr w:type="spellStart"/>
      <w:r w:rsidRPr="0039616E">
        <w:rPr>
          <w:rFonts w:eastAsia="Calibri"/>
          <w:i/>
          <w:iCs/>
          <w:sz w:val="20"/>
          <w:szCs w:val="20"/>
          <w:lang w:val="ru-RU"/>
        </w:rPr>
        <w:t>аббревиатурно</w:t>
      </w:r>
      <w:proofErr w:type="spellEnd"/>
      <w:r w:rsidRPr="0039616E">
        <w:rPr>
          <w:rFonts w:eastAsia="Calibri"/>
          <w:i/>
          <w:iCs/>
          <w:sz w:val="20"/>
          <w:szCs w:val="20"/>
          <w:lang w:val="ru-RU"/>
        </w:rPr>
        <w:t>-ономасиологическое поле, лексико-семантическая группа, ономасиологический класс, сложносокращенное слово, синонимия.</w:t>
      </w:r>
    </w:p>
    <w:p w14:paraId="623F158D" w14:textId="77777777" w:rsidR="008E20D9" w:rsidRDefault="008E20D9" w:rsidP="00D1315C">
      <w:pPr>
        <w:ind w:firstLine="567"/>
        <w:contextualSpacing/>
        <w:rPr>
          <w:lang w:val="ru-RU"/>
        </w:rPr>
      </w:pPr>
    </w:p>
    <w:p w14:paraId="292AB098" w14:textId="5571815A" w:rsidR="000B7D71" w:rsidRPr="000B7D71" w:rsidRDefault="000B7D71" w:rsidP="000B7D71">
      <w:pPr>
        <w:ind w:firstLine="567"/>
        <w:contextualSpacing/>
        <w:jc w:val="both"/>
        <w:rPr>
          <w:sz w:val="20"/>
          <w:szCs w:val="20"/>
          <w:lang w:val="ru-RU"/>
        </w:rPr>
      </w:pPr>
      <w:r w:rsidRPr="000B7D71">
        <w:rPr>
          <w:rFonts w:eastAsia="Calibri"/>
          <w:b/>
          <w:sz w:val="20"/>
          <w:szCs w:val="20"/>
          <w:lang w:val="ru-RU"/>
        </w:rPr>
        <w:t xml:space="preserve">Для </w:t>
      </w:r>
      <w:proofErr w:type="spellStart"/>
      <w:r w:rsidRPr="000B7D71">
        <w:rPr>
          <w:rFonts w:eastAsia="Calibri"/>
          <w:b/>
          <w:sz w:val="20"/>
          <w:szCs w:val="20"/>
          <w:lang w:val="ru-RU"/>
        </w:rPr>
        <w:t>цитированя</w:t>
      </w:r>
      <w:proofErr w:type="spellEnd"/>
      <w:r w:rsidRPr="000B7D71">
        <w:rPr>
          <w:rFonts w:eastAsia="Calibri"/>
          <w:sz w:val="20"/>
          <w:szCs w:val="20"/>
          <w:lang w:val="ru-RU"/>
        </w:rPr>
        <w:t xml:space="preserve">: </w:t>
      </w:r>
      <w:proofErr w:type="spellStart"/>
      <w:r w:rsidRPr="000B7D71">
        <w:rPr>
          <w:rFonts w:eastAsia="Calibri"/>
          <w:sz w:val="20"/>
          <w:szCs w:val="20"/>
          <w:lang w:val="ru-RU"/>
        </w:rPr>
        <w:t>Чистоклетова</w:t>
      </w:r>
      <w:proofErr w:type="spellEnd"/>
      <w:r w:rsidRPr="000B7D71">
        <w:rPr>
          <w:rFonts w:eastAsia="Calibri"/>
          <w:sz w:val="20"/>
          <w:szCs w:val="20"/>
          <w:lang w:val="ru-RU"/>
        </w:rPr>
        <w:t> А. В. Аббревиатурная парадигма как лингвистическая категория / А. В. </w:t>
      </w:r>
      <w:proofErr w:type="spellStart"/>
      <w:r w:rsidRPr="000B7D71">
        <w:rPr>
          <w:rFonts w:eastAsia="Calibri"/>
          <w:sz w:val="20"/>
          <w:szCs w:val="20"/>
          <w:lang w:val="ru-RU"/>
        </w:rPr>
        <w:t>Чистоклетова</w:t>
      </w:r>
      <w:proofErr w:type="spellEnd"/>
      <w:r w:rsidRPr="000B7D71">
        <w:rPr>
          <w:rFonts w:eastAsia="Calibri"/>
          <w:sz w:val="20"/>
          <w:szCs w:val="20"/>
          <w:lang w:val="ru-RU"/>
        </w:rPr>
        <w:t>, В. И. </w:t>
      </w:r>
      <w:proofErr w:type="spellStart"/>
      <w:r>
        <w:rPr>
          <w:rFonts w:eastAsia="Calibri"/>
          <w:sz w:val="20"/>
          <w:szCs w:val="20"/>
          <w:lang w:val="ru-RU"/>
        </w:rPr>
        <w:t>Теркулов</w:t>
      </w:r>
      <w:proofErr w:type="spellEnd"/>
      <w:r>
        <w:rPr>
          <w:rFonts w:eastAsia="Calibri"/>
          <w:sz w:val="20"/>
          <w:szCs w:val="20"/>
          <w:lang w:val="ru-RU"/>
        </w:rPr>
        <w:t xml:space="preserve"> // Новые горизонты русистики. </w:t>
      </w:r>
      <w:r w:rsidRPr="009932BB">
        <w:rPr>
          <w:rFonts w:eastAsia="Calibri"/>
          <w:sz w:val="20"/>
          <w:szCs w:val="20"/>
          <w:lang w:val="ru-RU"/>
        </w:rPr>
        <w:t>—</w:t>
      </w:r>
      <w:r>
        <w:rPr>
          <w:rFonts w:eastAsia="Calibri"/>
          <w:sz w:val="20"/>
          <w:szCs w:val="20"/>
          <w:lang w:val="ru-RU"/>
        </w:rPr>
        <w:t xml:space="preserve"> 20ХХ. </w:t>
      </w:r>
      <w:r w:rsidRPr="009932BB">
        <w:rPr>
          <w:rFonts w:eastAsia="Calibri"/>
          <w:sz w:val="20"/>
          <w:szCs w:val="20"/>
          <w:lang w:val="ru-RU"/>
        </w:rPr>
        <w:t>—</w:t>
      </w:r>
      <w:r>
        <w:rPr>
          <w:rFonts w:eastAsia="Calibri"/>
          <w:sz w:val="20"/>
          <w:szCs w:val="20"/>
          <w:lang w:val="ru-RU"/>
        </w:rPr>
        <w:t xml:space="preserve"> № Х. </w:t>
      </w:r>
      <w:r w:rsidRPr="009932BB">
        <w:rPr>
          <w:rFonts w:eastAsia="Calibri"/>
          <w:sz w:val="20"/>
          <w:szCs w:val="20"/>
          <w:lang w:val="ru-RU"/>
        </w:rPr>
        <w:t>—</w:t>
      </w:r>
      <w:r>
        <w:rPr>
          <w:rFonts w:eastAsia="Calibri"/>
          <w:sz w:val="20"/>
          <w:szCs w:val="20"/>
          <w:lang w:val="ru-RU"/>
        </w:rPr>
        <w:t xml:space="preserve"> С. ХХ–ХХ.</w:t>
      </w:r>
      <w:r w:rsidR="00A040C9">
        <w:rPr>
          <w:rFonts w:eastAsia="Calibri"/>
          <w:sz w:val="20"/>
          <w:szCs w:val="20"/>
          <w:lang w:val="ru-RU"/>
        </w:rPr>
        <w:t xml:space="preserve"> — </w:t>
      </w:r>
      <w:r w:rsidR="00C44D84" w:rsidRPr="00BB0B65">
        <w:rPr>
          <w:sz w:val="20"/>
          <w:szCs w:val="20"/>
          <w:lang w:val="ru-RU"/>
        </w:rPr>
        <w:t xml:space="preserve"> </w:t>
      </w:r>
      <w:hyperlink r:id="rId9" w:history="1">
        <w:r w:rsidR="00C44D84" w:rsidRPr="000411F8">
          <w:rPr>
            <w:rStyle w:val="a4"/>
            <w:sz w:val="20"/>
            <w:szCs w:val="20"/>
          </w:rPr>
          <w:t>https</w:t>
        </w:r>
        <w:r w:rsidR="00C44D84" w:rsidRPr="000411F8">
          <w:rPr>
            <w:rStyle w:val="a4"/>
            <w:sz w:val="20"/>
            <w:szCs w:val="20"/>
            <w:lang w:val="ru-RU"/>
          </w:rPr>
          <w:t>://</w:t>
        </w:r>
        <w:proofErr w:type="spellStart"/>
        <w:r w:rsidR="00C44D84" w:rsidRPr="000411F8">
          <w:rPr>
            <w:rStyle w:val="a4"/>
            <w:sz w:val="20"/>
            <w:szCs w:val="20"/>
          </w:rPr>
          <w:t>doi</w:t>
        </w:r>
        <w:proofErr w:type="spellEnd"/>
        <w:r w:rsidR="00C44D84" w:rsidRPr="000411F8">
          <w:rPr>
            <w:rStyle w:val="a4"/>
            <w:sz w:val="20"/>
            <w:szCs w:val="20"/>
            <w:lang w:val="ru-RU"/>
          </w:rPr>
          <w:t>.</w:t>
        </w:r>
        <w:r w:rsidR="00C44D84" w:rsidRPr="000411F8">
          <w:rPr>
            <w:rStyle w:val="a4"/>
            <w:sz w:val="20"/>
            <w:szCs w:val="20"/>
          </w:rPr>
          <w:t>org</w:t>
        </w:r>
      </w:hyperlink>
    </w:p>
    <w:p w14:paraId="65C5800C" w14:textId="77777777" w:rsidR="000B7D71" w:rsidRDefault="000B7D71" w:rsidP="00D1315C">
      <w:pPr>
        <w:ind w:firstLine="567"/>
        <w:contextualSpacing/>
        <w:rPr>
          <w:sz w:val="20"/>
          <w:szCs w:val="20"/>
          <w:lang w:val="ru-RU"/>
        </w:rPr>
      </w:pPr>
    </w:p>
    <w:p w14:paraId="64CE3B7A" w14:textId="77777777" w:rsidR="00D1315C" w:rsidRDefault="008E20D9" w:rsidP="00D1315C">
      <w:pPr>
        <w:ind w:firstLine="567"/>
        <w:contextualSpacing/>
        <w:rPr>
          <w:sz w:val="20"/>
          <w:szCs w:val="20"/>
          <w:lang w:val="ru-RU"/>
        </w:rPr>
      </w:pPr>
      <w:r w:rsidRPr="008E20D9">
        <w:rPr>
          <w:sz w:val="20"/>
          <w:szCs w:val="20"/>
          <w:lang w:val="ru-RU"/>
        </w:rPr>
        <w:t>Исследование проводилось по теме государственного задания «</w:t>
      </w:r>
      <w:proofErr w:type="spellStart"/>
      <w:r w:rsidRPr="008E20D9">
        <w:rPr>
          <w:sz w:val="20"/>
          <w:szCs w:val="20"/>
          <w:lang w:val="ru-RU"/>
        </w:rPr>
        <w:t>Прескриптивные</w:t>
      </w:r>
      <w:proofErr w:type="spellEnd"/>
      <w:r w:rsidRPr="008E20D9">
        <w:rPr>
          <w:sz w:val="20"/>
          <w:szCs w:val="20"/>
          <w:lang w:val="ru-RU"/>
        </w:rPr>
        <w:t xml:space="preserve"> словари сокращений и аббревиатур» (№ госрегистрации РК 125052006173-0).</w:t>
      </w:r>
    </w:p>
    <w:p w14:paraId="56CC9F78" w14:textId="77777777" w:rsidR="000B7D71" w:rsidRDefault="000B7D71" w:rsidP="00D1315C">
      <w:pPr>
        <w:ind w:firstLine="567"/>
        <w:contextualSpacing/>
        <w:rPr>
          <w:rFonts w:eastAsia="Calibri"/>
          <w:b/>
          <w:sz w:val="20"/>
          <w:szCs w:val="20"/>
          <w:lang w:val="ru-RU"/>
        </w:rPr>
      </w:pPr>
    </w:p>
    <w:p w14:paraId="030EAADF" w14:textId="77777777" w:rsidR="000B7D71" w:rsidRPr="0039616E" w:rsidRDefault="000474F6" w:rsidP="000B7D71">
      <w:pPr>
        <w:ind w:firstLine="567"/>
        <w:contextualSpacing/>
        <w:jc w:val="both"/>
        <w:rPr>
          <w:rFonts w:eastAsia="Calibri"/>
          <w:lang w:val="ru-RU"/>
        </w:rPr>
      </w:pPr>
      <w:r>
        <w:rPr>
          <w:rFonts w:eastAsia="Calibri"/>
          <w:b/>
          <w:bCs/>
          <w:lang w:val="ru-RU"/>
        </w:rPr>
        <w:t xml:space="preserve">Введение. </w:t>
      </w:r>
      <w:r w:rsidR="000B7D71" w:rsidRPr="0039616E">
        <w:rPr>
          <w:rFonts w:eastAsia="Calibri"/>
          <w:b/>
          <w:bCs/>
          <w:lang w:val="ru-RU"/>
        </w:rPr>
        <w:t>Целью работы</w:t>
      </w:r>
      <w:r w:rsidR="000B7D71" w:rsidRPr="0039616E">
        <w:rPr>
          <w:rFonts w:eastAsia="Calibri"/>
          <w:lang w:val="ru-RU"/>
        </w:rPr>
        <w:t xml:space="preserve"> является описание аббревиатурной парадигмы, под которой мы понимаем «совокупность аббревиатурных групп с абброконструктами, входящими в одно </w:t>
      </w:r>
      <w:proofErr w:type="spellStart"/>
      <w:r w:rsidR="000B7D71" w:rsidRPr="0039616E">
        <w:rPr>
          <w:rFonts w:eastAsia="Calibri"/>
          <w:lang w:val="ru-RU"/>
        </w:rPr>
        <w:t>аббревиатурно</w:t>
      </w:r>
      <w:proofErr w:type="spellEnd"/>
      <w:r w:rsidR="000B7D71" w:rsidRPr="0039616E">
        <w:rPr>
          <w:rFonts w:eastAsia="Calibri"/>
          <w:lang w:val="ru-RU"/>
        </w:rPr>
        <w:t xml:space="preserve">-ономасиологическое поле» [4, с. 91], как языковой категории. </w:t>
      </w:r>
      <w:r w:rsidR="000B7D71" w:rsidRPr="0039616E">
        <w:rPr>
          <w:rFonts w:eastAsia="Calibri"/>
          <w:b/>
          <w:lang w:val="ru-RU"/>
        </w:rPr>
        <w:t>Объектом исследования</w:t>
      </w:r>
      <w:r w:rsidR="000B7D71" w:rsidRPr="0039616E">
        <w:rPr>
          <w:rFonts w:eastAsia="Calibri"/>
          <w:lang w:val="ru-RU"/>
        </w:rPr>
        <w:t xml:space="preserve"> являются аббревиатурные парадигмы </w:t>
      </w:r>
      <w:r w:rsidR="000B7D71" w:rsidRPr="0039616E">
        <w:rPr>
          <w:rFonts w:eastAsia="Calibri"/>
          <w:i/>
          <w:iCs/>
          <w:lang w:val="ru-RU"/>
        </w:rPr>
        <w:t>«</w:t>
      </w:r>
      <w:r w:rsidR="000B7D71" w:rsidRPr="0039616E">
        <w:rPr>
          <w:rFonts w:eastAsia="Calibri"/>
          <w:b/>
          <w:bCs/>
          <w:i/>
          <w:iCs/>
          <w:lang w:val="ru-RU"/>
        </w:rPr>
        <w:t>агро-сельхоз</w:t>
      </w:r>
      <w:r w:rsidR="000B7D71" w:rsidRPr="0039616E">
        <w:rPr>
          <w:rFonts w:eastAsia="Calibri"/>
          <w:i/>
          <w:iCs/>
          <w:lang w:val="ru-RU"/>
        </w:rPr>
        <w:t>»</w:t>
      </w:r>
      <w:r w:rsidR="000B7D71" w:rsidRPr="0039616E">
        <w:rPr>
          <w:rFonts w:eastAsia="Calibri"/>
          <w:lang w:val="ru-RU"/>
        </w:rPr>
        <w:t xml:space="preserve"> (аграрный — сельскохозяйственный), «</w:t>
      </w:r>
      <w:proofErr w:type="spellStart"/>
      <w:r w:rsidR="000B7D71" w:rsidRPr="0039616E">
        <w:rPr>
          <w:rFonts w:eastAsia="Calibri"/>
          <w:b/>
          <w:bCs/>
          <w:i/>
          <w:iCs/>
          <w:lang w:val="ru-RU"/>
        </w:rPr>
        <w:t>зоо-вет</w:t>
      </w:r>
      <w:proofErr w:type="spellEnd"/>
      <w:r w:rsidR="000B7D71" w:rsidRPr="0039616E">
        <w:rPr>
          <w:rFonts w:eastAsia="Calibri"/>
          <w:lang w:val="ru-RU"/>
        </w:rPr>
        <w:t>» (зоологический — ветеринарный), «</w:t>
      </w:r>
      <w:r w:rsidR="000B7D71" w:rsidRPr="0039616E">
        <w:rPr>
          <w:rFonts w:eastAsia="Calibri"/>
          <w:b/>
          <w:bCs/>
          <w:i/>
          <w:iCs/>
          <w:lang w:val="ru-RU"/>
        </w:rPr>
        <w:t>авто-</w:t>
      </w:r>
      <w:proofErr w:type="spellStart"/>
      <w:r w:rsidR="000B7D71" w:rsidRPr="0039616E">
        <w:rPr>
          <w:rFonts w:eastAsia="Calibri"/>
          <w:b/>
          <w:bCs/>
          <w:i/>
          <w:iCs/>
          <w:lang w:val="ru-RU"/>
        </w:rPr>
        <w:t>мото</w:t>
      </w:r>
      <w:proofErr w:type="spellEnd"/>
      <w:r w:rsidR="000B7D71" w:rsidRPr="0039616E">
        <w:rPr>
          <w:rFonts w:eastAsia="Calibri"/>
          <w:b/>
          <w:bCs/>
          <w:i/>
          <w:iCs/>
          <w:lang w:val="ru-RU"/>
        </w:rPr>
        <w:t>-вело»</w:t>
      </w:r>
      <w:r w:rsidR="000B7D71" w:rsidRPr="0039616E">
        <w:rPr>
          <w:rFonts w:eastAsia="Calibri"/>
          <w:lang w:val="ru-RU"/>
        </w:rPr>
        <w:t xml:space="preserve"> (автомобильный — мотоциклетный — велосипедный), и «</w:t>
      </w:r>
      <w:r w:rsidR="000B7D71" w:rsidRPr="0039616E">
        <w:rPr>
          <w:rFonts w:eastAsia="Calibri"/>
          <w:b/>
          <w:bCs/>
          <w:i/>
          <w:iCs/>
          <w:lang w:val="ru-RU"/>
        </w:rPr>
        <w:t>зам-</w:t>
      </w:r>
      <w:proofErr w:type="spellStart"/>
      <w:r w:rsidR="000B7D71" w:rsidRPr="0039616E">
        <w:rPr>
          <w:rFonts w:eastAsia="Calibri"/>
          <w:b/>
          <w:bCs/>
          <w:i/>
          <w:iCs/>
          <w:lang w:val="ru-RU"/>
        </w:rPr>
        <w:t>пом</w:t>
      </w:r>
      <w:proofErr w:type="spellEnd"/>
      <w:r w:rsidR="000B7D71" w:rsidRPr="0039616E">
        <w:rPr>
          <w:rFonts w:eastAsia="Calibri"/>
          <w:lang w:val="ru-RU"/>
        </w:rPr>
        <w:t xml:space="preserve">» (заместитель — помощник), и входящие в них аббревиатурные группы и сложносокращенные слова, а </w:t>
      </w:r>
      <w:r w:rsidR="000B7D71" w:rsidRPr="0039616E">
        <w:rPr>
          <w:rFonts w:eastAsia="Calibri"/>
          <w:b/>
          <w:lang w:val="ru-RU"/>
        </w:rPr>
        <w:t>предметом</w:t>
      </w:r>
      <w:r w:rsidR="000B7D71" w:rsidRPr="0039616E">
        <w:rPr>
          <w:rFonts w:eastAsia="Calibri"/>
          <w:lang w:val="ru-RU"/>
        </w:rPr>
        <w:t xml:space="preserve"> — отношения синонимии между всеми их компонентами. </w:t>
      </w:r>
    </w:p>
    <w:p w14:paraId="64BDCC2E" w14:textId="77777777" w:rsidR="000B7D71" w:rsidRPr="000B7D71" w:rsidRDefault="000B7D71" w:rsidP="000B7D71">
      <w:pPr>
        <w:ind w:firstLine="567"/>
        <w:contextualSpacing/>
        <w:jc w:val="both"/>
        <w:rPr>
          <w:rFonts w:eastAsia="Calibri"/>
          <w:lang w:val="ru-RU"/>
        </w:rPr>
      </w:pPr>
      <w:r w:rsidRPr="000B7D71">
        <w:rPr>
          <w:rFonts w:eastAsia="Calibri"/>
          <w:lang w:val="ru-RU"/>
        </w:rPr>
        <w:t>Текст…</w:t>
      </w:r>
    </w:p>
    <w:p w14:paraId="604EF021" w14:textId="77777777" w:rsidR="000B7D71" w:rsidRDefault="000B7D71" w:rsidP="000B7D71">
      <w:pPr>
        <w:contextualSpacing/>
        <w:jc w:val="both"/>
        <w:rPr>
          <w:rFonts w:eastAsia="Calibri"/>
          <w:lang w:val="ru-RU"/>
        </w:rPr>
      </w:pPr>
    </w:p>
    <w:p w14:paraId="4F5F16A7" w14:textId="77777777" w:rsidR="000B7D71" w:rsidRPr="000B7D71" w:rsidRDefault="000B7D71" w:rsidP="000B7D71">
      <w:pPr>
        <w:tabs>
          <w:tab w:val="left" w:pos="284"/>
        </w:tabs>
        <w:contextualSpacing/>
        <w:jc w:val="both"/>
        <w:rPr>
          <w:rFonts w:eastAsia="Calibri"/>
          <w:b/>
          <w:sz w:val="20"/>
          <w:szCs w:val="20"/>
          <w:lang w:val="ru-RU"/>
        </w:rPr>
      </w:pPr>
      <w:r w:rsidRPr="000B7D71">
        <w:rPr>
          <w:rFonts w:eastAsia="Calibri"/>
          <w:b/>
          <w:sz w:val="20"/>
          <w:szCs w:val="20"/>
          <w:lang w:val="ru-RU"/>
        </w:rPr>
        <w:t>СПИСОК ЛИТЕРАТУРЫ</w:t>
      </w:r>
    </w:p>
    <w:p w14:paraId="0DF4D764" w14:textId="63A6B1B0" w:rsidR="000B7D71" w:rsidRPr="005A1A6F" w:rsidRDefault="005A1A6F" w:rsidP="000B7D71">
      <w:pPr>
        <w:numPr>
          <w:ilvl w:val="3"/>
          <w:numId w:val="14"/>
        </w:numPr>
        <w:tabs>
          <w:tab w:val="left" w:pos="284"/>
        </w:tabs>
        <w:ind w:left="284" w:hanging="284"/>
        <w:contextualSpacing/>
        <w:jc w:val="both"/>
        <w:rPr>
          <w:rFonts w:eastAsia="Calibri"/>
          <w:sz w:val="20"/>
          <w:szCs w:val="20"/>
          <w:lang w:val="ru-RU"/>
        </w:rPr>
      </w:pPr>
      <w:r w:rsidRPr="005A1A6F">
        <w:rPr>
          <w:rFonts w:eastAsia="Calibri"/>
          <w:sz w:val="20"/>
          <w:szCs w:val="20"/>
          <w:lang w:val="ru-RU"/>
        </w:rPr>
        <w:t>Блюмина</w:t>
      </w:r>
      <w:r w:rsidR="00A040C9">
        <w:rPr>
          <w:rFonts w:eastAsia="Calibri"/>
          <w:sz w:val="20"/>
          <w:szCs w:val="20"/>
          <w:lang w:val="ru-RU"/>
        </w:rPr>
        <w:t>,</w:t>
      </w:r>
      <w:r w:rsidRPr="005A1A6F">
        <w:rPr>
          <w:rFonts w:eastAsia="Calibri"/>
          <w:sz w:val="20"/>
          <w:szCs w:val="20"/>
          <w:lang w:val="ru-RU"/>
        </w:rPr>
        <w:t>.</w:t>
      </w:r>
      <w:proofErr w:type="spellStart"/>
      <w:r w:rsidRPr="005A1A6F">
        <w:rPr>
          <w:rFonts w:eastAsia="Calibri"/>
          <w:sz w:val="20"/>
          <w:szCs w:val="20"/>
          <w:lang w:val="ru-RU"/>
        </w:rPr>
        <w:t>О.В</w:t>
      </w:r>
      <w:proofErr w:type="spellEnd"/>
      <w:r w:rsidRPr="005A1A6F">
        <w:rPr>
          <w:rFonts w:eastAsia="Calibri"/>
          <w:sz w:val="20"/>
          <w:szCs w:val="20"/>
          <w:lang w:val="ru-RU"/>
        </w:rPr>
        <w:t>. Субстантивные композиты со</w:t>
      </w:r>
      <w:r w:rsidR="00C44D84">
        <w:rPr>
          <w:rFonts w:eastAsia="Calibri"/>
          <w:sz w:val="20"/>
          <w:szCs w:val="20"/>
          <w:lang w:val="ru-RU"/>
        </w:rPr>
        <w:t xml:space="preserve"> </w:t>
      </w:r>
      <w:r w:rsidRPr="005A1A6F">
        <w:rPr>
          <w:rFonts w:eastAsia="Calibri"/>
          <w:sz w:val="20"/>
          <w:szCs w:val="20"/>
          <w:lang w:val="ru-RU"/>
        </w:rPr>
        <w:t xml:space="preserve">значением </w:t>
      </w:r>
      <w:proofErr w:type="spellStart"/>
      <w:r w:rsidRPr="005A1A6F">
        <w:rPr>
          <w:rFonts w:eastAsia="Calibri"/>
          <w:sz w:val="20"/>
          <w:szCs w:val="20"/>
          <w:lang w:val="ru-RU"/>
        </w:rPr>
        <w:t>процессуальности</w:t>
      </w:r>
      <w:proofErr w:type="spellEnd"/>
      <w:r w:rsidRPr="005A1A6F">
        <w:rPr>
          <w:rFonts w:eastAsia="Calibri"/>
          <w:sz w:val="20"/>
          <w:szCs w:val="20"/>
          <w:lang w:val="ru-RU"/>
        </w:rPr>
        <w:t xml:space="preserve"> в русском языке:</w:t>
      </w:r>
      <w:r w:rsidR="00C44D84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5A1A6F">
        <w:rPr>
          <w:rFonts w:eastAsia="Calibri"/>
          <w:sz w:val="20"/>
          <w:szCs w:val="20"/>
          <w:lang w:val="ru-RU"/>
        </w:rPr>
        <w:t>дисс</w:t>
      </w:r>
      <w:proofErr w:type="spellEnd"/>
      <w:r w:rsidRPr="005A1A6F">
        <w:rPr>
          <w:rFonts w:eastAsia="Calibri"/>
          <w:sz w:val="20"/>
          <w:szCs w:val="20"/>
          <w:lang w:val="ru-RU"/>
        </w:rPr>
        <w:t xml:space="preserve">. …канд. </w:t>
      </w:r>
      <w:proofErr w:type="spellStart"/>
      <w:r w:rsidRPr="005A1A6F">
        <w:rPr>
          <w:rFonts w:eastAsia="Calibri"/>
          <w:sz w:val="20"/>
          <w:szCs w:val="20"/>
          <w:lang w:val="ru-RU"/>
        </w:rPr>
        <w:t>филол</w:t>
      </w:r>
      <w:proofErr w:type="spellEnd"/>
      <w:r w:rsidRPr="005A1A6F">
        <w:rPr>
          <w:rFonts w:eastAsia="Calibri"/>
          <w:sz w:val="20"/>
          <w:szCs w:val="20"/>
          <w:lang w:val="ru-RU"/>
        </w:rPr>
        <w:t>. наук</w:t>
      </w:r>
      <w:proofErr w:type="gramStart"/>
      <w:r w:rsidRPr="005A1A6F">
        <w:rPr>
          <w:rFonts w:eastAsia="Calibri"/>
          <w:sz w:val="20"/>
          <w:szCs w:val="20"/>
          <w:lang w:val="ru-RU"/>
        </w:rPr>
        <w:t xml:space="preserve"> :</w:t>
      </w:r>
      <w:proofErr w:type="gramEnd"/>
      <w:r w:rsidRPr="005A1A6F">
        <w:rPr>
          <w:rFonts w:eastAsia="Calibri"/>
          <w:sz w:val="20"/>
          <w:szCs w:val="20"/>
          <w:lang w:val="ru-RU"/>
        </w:rPr>
        <w:t>10.02.02</w:t>
      </w:r>
      <w:r w:rsidR="00A040C9">
        <w:rPr>
          <w:rFonts w:eastAsia="Calibri"/>
          <w:sz w:val="20"/>
          <w:szCs w:val="20"/>
          <w:lang w:val="ru-RU"/>
        </w:rPr>
        <w:t xml:space="preserve"> </w:t>
      </w:r>
      <w:r w:rsidRPr="005A1A6F">
        <w:rPr>
          <w:rFonts w:eastAsia="Calibri"/>
          <w:sz w:val="20"/>
          <w:szCs w:val="20"/>
          <w:lang w:val="ru-RU"/>
        </w:rPr>
        <w:t>/ Блюмина Ольга Валентиновна. — Горловка, 2010. — 148 с.</w:t>
      </w:r>
    </w:p>
    <w:p w14:paraId="04F7DF30" w14:textId="0CFB8F19" w:rsidR="000B7D71" w:rsidRPr="0039616E" w:rsidRDefault="000B7D71" w:rsidP="000B7D71">
      <w:pPr>
        <w:numPr>
          <w:ilvl w:val="3"/>
          <w:numId w:val="14"/>
        </w:numPr>
        <w:tabs>
          <w:tab w:val="left" w:pos="284"/>
        </w:tabs>
        <w:ind w:left="284" w:hanging="284"/>
        <w:contextualSpacing/>
        <w:jc w:val="both"/>
        <w:rPr>
          <w:rFonts w:eastAsia="Calibri"/>
          <w:sz w:val="20"/>
          <w:szCs w:val="20"/>
          <w:lang w:val="ru-RU"/>
        </w:rPr>
      </w:pPr>
      <w:r w:rsidRPr="0039616E">
        <w:rPr>
          <w:rFonts w:eastAsia="Calibri"/>
          <w:sz w:val="20"/>
          <w:szCs w:val="20"/>
          <w:lang w:val="ru-RU"/>
        </w:rPr>
        <w:t>Теркулов</w:t>
      </w:r>
      <w:r w:rsidR="00A040C9">
        <w:rPr>
          <w:rFonts w:eastAsia="Calibri"/>
          <w:sz w:val="20"/>
          <w:szCs w:val="20"/>
          <w:lang w:val="ru-RU"/>
        </w:rPr>
        <w:t>,</w:t>
      </w:r>
      <w:r w:rsidRPr="0039616E">
        <w:rPr>
          <w:rFonts w:eastAsia="Calibri"/>
          <w:sz w:val="20"/>
          <w:szCs w:val="20"/>
          <w:lang w:val="ru-RU"/>
        </w:rPr>
        <w:t xml:space="preserve"> В.И. Сложносокращённые слова: синхронный и диахронный аспекты описания / В.И. Теркулов // Вестник Московского университета. — Серия 9: Филология. — 2017. — № 6. — С. 73–97.</w:t>
      </w:r>
    </w:p>
    <w:p w14:paraId="3439EF55" w14:textId="77777777" w:rsidR="000B7D71" w:rsidRDefault="000B7D71" w:rsidP="000B7D71">
      <w:pPr>
        <w:tabs>
          <w:tab w:val="left" w:pos="284"/>
        </w:tabs>
        <w:contextualSpacing/>
        <w:jc w:val="both"/>
        <w:rPr>
          <w:rFonts w:eastAsia="Calibri"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>…</w:t>
      </w:r>
    </w:p>
    <w:p w14:paraId="2D9F60E1" w14:textId="2BA71231" w:rsidR="000474F6" w:rsidRPr="00B83A84" w:rsidRDefault="000B7D71" w:rsidP="000474F6">
      <w:pPr>
        <w:tabs>
          <w:tab w:val="left" w:pos="284"/>
        </w:tabs>
        <w:ind w:left="284" w:hanging="284"/>
        <w:contextualSpacing/>
        <w:jc w:val="both"/>
        <w:rPr>
          <w:rFonts w:eastAsia="Calibri"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lastRenderedPageBreak/>
        <w:t>10.</w:t>
      </w:r>
      <w:r w:rsidR="000474F6">
        <w:rPr>
          <w:rFonts w:eastAsia="Calibri"/>
          <w:sz w:val="20"/>
          <w:szCs w:val="20"/>
          <w:lang w:val="ru-RU"/>
        </w:rPr>
        <w:t> </w:t>
      </w:r>
      <w:r w:rsidR="000474F6" w:rsidRPr="0039616E">
        <w:rPr>
          <w:rFonts w:eastAsia="Calibri"/>
          <w:sz w:val="20"/>
          <w:szCs w:val="20"/>
          <w:lang w:val="ru-RU"/>
        </w:rPr>
        <w:t>Теркулов</w:t>
      </w:r>
      <w:r w:rsidR="00A040C9">
        <w:rPr>
          <w:rFonts w:eastAsia="Calibri"/>
          <w:sz w:val="20"/>
          <w:szCs w:val="20"/>
          <w:lang w:val="ru-RU"/>
        </w:rPr>
        <w:t>,</w:t>
      </w:r>
      <w:r w:rsidR="000474F6" w:rsidRPr="0039616E">
        <w:rPr>
          <w:rFonts w:eastAsia="Calibri"/>
          <w:sz w:val="20"/>
          <w:szCs w:val="20"/>
          <w:lang w:val="ru-RU"/>
        </w:rPr>
        <w:t xml:space="preserve"> В.И. Парадигматика сложносокращенного слова как средство прогнозирования </w:t>
      </w:r>
      <w:proofErr w:type="spellStart"/>
      <w:r w:rsidR="000474F6" w:rsidRPr="00B83A84">
        <w:rPr>
          <w:rFonts w:eastAsia="Calibri"/>
          <w:sz w:val="20"/>
          <w:szCs w:val="20"/>
          <w:lang w:val="ru-RU"/>
        </w:rPr>
        <w:t>эквивалентностных</w:t>
      </w:r>
      <w:proofErr w:type="spellEnd"/>
      <w:r w:rsidR="000474F6" w:rsidRPr="00B83A84">
        <w:rPr>
          <w:rFonts w:eastAsia="Calibri"/>
          <w:sz w:val="20"/>
          <w:szCs w:val="20"/>
          <w:lang w:val="ru-RU"/>
        </w:rPr>
        <w:t xml:space="preserve"> отношений </w:t>
      </w:r>
      <w:r w:rsidR="00B83A84" w:rsidRPr="00B83A84">
        <w:rPr>
          <w:rFonts w:eastAsia="Calibri"/>
          <w:sz w:val="20"/>
          <w:szCs w:val="20"/>
          <w:lang w:val="ru-RU"/>
        </w:rPr>
        <w:t xml:space="preserve">/ </w:t>
      </w:r>
      <w:proofErr w:type="spellStart"/>
      <w:r w:rsidR="00B83A84" w:rsidRPr="00B83A84">
        <w:rPr>
          <w:rFonts w:eastAsia="Calibri"/>
          <w:sz w:val="20"/>
          <w:szCs w:val="20"/>
          <w:lang w:val="ru-RU"/>
        </w:rPr>
        <w:t>В.И</w:t>
      </w:r>
      <w:proofErr w:type="spellEnd"/>
      <w:r w:rsidR="00B83A84" w:rsidRPr="00B83A84">
        <w:rPr>
          <w:rFonts w:eastAsia="Calibri"/>
          <w:sz w:val="20"/>
          <w:szCs w:val="20"/>
          <w:lang w:val="ru-RU"/>
        </w:rPr>
        <w:t xml:space="preserve">. Теркулов </w:t>
      </w:r>
      <w:r w:rsidR="000474F6" w:rsidRPr="00B83A84">
        <w:rPr>
          <w:rFonts w:eastAsia="Calibri"/>
          <w:sz w:val="20"/>
          <w:szCs w:val="20"/>
          <w:lang w:val="ru-RU"/>
        </w:rPr>
        <w:t xml:space="preserve">// Русистика. </w:t>
      </w:r>
      <w:r w:rsidR="005A1A6F" w:rsidRPr="00B83A84">
        <w:rPr>
          <w:rFonts w:eastAsia="Calibri"/>
          <w:sz w:val="20"/>
          <w:szCs w:val="20"/>
          <w:lang w:val="ru-RU"/>
        </w:rPr>
        <w:t xml:space="preserve">— </w:t>
      </w:r>
      <w:r w:rsidR="000474F6" w:rsidRPr="00B83A84">
        <w:rPr>
          <w:rFonts w:eastAsia="Calibri"/>
          <w:sz w:val="20"/>
          <w:szCs w:val="20"/>
          <w:lang w:val="ru-RU"/>
        </w:rPr>
        <w:t xml:space="preserve">2023. </w:t>
      </w:r>
      <w:r w:rsidR="005A1A6F" w:rsidRPr="00B83A84">
        <w:rPr>
          <w:rFonts w:eastAsia="Calibri"/>
          <w:sz w:val="20"/>
          <w:szCs w:val="20"/>
          <w:lang w:val="ru-RU"/>
        </w:rPr>
        <w:t xml:space="preserve">— </w:t>
      </w:r>
      <w:r w:rsidR="000474F6" w:rsidRPr="00B83A84">
        <w:rPr>
          <w:rFonts w:eastAsia="Calibri"/>
          <w:sz w:val="20"/>
          <w:szCs w:val="20"/>
          <w:lang w:val="ru-RU"/>
        </w:rPr>
        <w:t xml:space="preserve">Т. 21. </w:t>
      </w:r>
      <w:r w:rsidR="005A1A6F" w:rsidRPr="00B83A84">
        <w:rPr>
          <w:rFonts w:eastAsia="Calibri"/>
          <w:sz w:val="20"/>
          <w:szCs w:val="20"/>
          <w:lang w:val="ru-RU"/>
        </w:rPr>
        <w:t xml:space="preserve">— </w:t>
      </w:r>
      <w:r w:rsidR="000474F6" w:rsidRPr="00B83A84">
        <w:rPr>
          <w:rFonts w:eastAsia="Calibri"/>
          <w:sz w:val="20"/>
          <w:szCs w:val="20"/>
          <w:lang w:val="ru-RU"/>
        </w:rPr>
        <w:t xml:space="preserve">№ 1. </w:t>
      </w:r>
      <w:r w:rsidR="005A1A6F" w:rsidRPr="00B83A84">
        <w:rPr>
          <w:rFonts w:eastAsia="Calibri"/>
          <w:sz w:val="20"/>
          <w:szCs w:val="20"/>
          <w:lang w:val="ru-RU"/>
        </w:rPr>
        <w:t xml:space="preserve">— </w:t>
      </w:r>
      <w:r w:rsidR="000474F6" w:rsidRPr="00B83A84">
        <w:rPr>
          <w:rFonts w:eastAsia="Calibri"/>
          <w:sz w:val="20"/>
          <w:szCs w:val="20"/>
          <w:lang w:val="ru-RU"/>
        </w:rPr>
        <w:t>С. 79–96.</w:t>
      </w:r>
    </w:p>
    <w:p w14:paraId="565458C6" w14:textId="77777777" w:rsidR="000B7D71" w:rsidRDefault="000B7D71" w:rsidP="000B7D71">
      <w:pPr>
        <w:tabs>
          <w:tab w:val="left" w:pos="284"/>
        </w:tabs>
        <w:contextualSpacing/>
        <w:jc w:val="both"/>
        <w:rPr>
          <w:rFonts w:eastAsia="Calibri"/>
          <w:sz w:val="20"/>
          <w:szCs w:val="20"/>
          <w:lang w:val="ru-RU"/>
        </w:rPr>
      </w:pPr>
    </w:p>
    <w:p w14:paraId="7CDE973E" w14:textId="77777777" w:rsidR="000B7D71" w:rsidRPr="000B7D71" w:rsidRDefault="000B7D71" w:rsidP="000B7D71">
      <w:pPr>
        <w:tabs>
          <w:tab w:val="left" w:pos="284"/>
        </w:tabs>
        <w:contextualSpacing/>
        <w:jc w:val="both"/>
        <w:rPr>
          <w:rFonts w:eastAsia="Calibri"/>
          <w:b/>
          <w:sz w:val="20"/>
          <w:szCs w:val="20"/>
          <w:lang w:val="ru-RU"/>
        </w:rPr>
      </w:pPr>
      <w:r w:rsidRPr="000B7D71">
        <w:rPr>
          <w:rFonts w:eastAsia="Calibri"/>
          <w:b/>
          <w:sz w:val="20"/>
          <w:szCs w:val="20"/>
          <w:lang w:val="ru-RU"/>
        </w:rPr>
        <w:t>СПИСОК ИСТОЧНИКОВ</w:t>
      </w:r>
    </w:p>
    <w:p w14:paraId="025D1446" w14:textId="77777777" w:rsidR="000B7D71" w:rsidRDefault="000474F6" w:rsidP="000474F6">
      <w:pPr>
        <w:tabs>
          <w:tab w:val="left" w:pos="284"/>
        </w:tabs>
        <w:ind w:left="284" w:hanging="284"/>
        <w:contextualSpacing/>
        <w:jc w:val="both"/>
        <w:rPr>
          <w:rFonts w:eastAsia="Calibri"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>11. </w:t>
      </w:r>
      <w:r w:rsidR="000B7D71" w:rsidRPr="000B7D71">
        <w:rPr>
          <w:rFonts w:eastAsia="Calibri"/>
          <w:sz w:val="20"/>
          <w:szCs w:val="20"/>
          <w:lang w:val="ru-RU"/>
        </w:rPr>
        <w:t>Елисеев, И.А. Словарь аббревиатур и акронимов русского языка [более 30000 аббревиатур и сокращений] / И. А. Елисеев. — Москва: Инфра-М, 2015. — 716 с.</w:t>
      </w:r>
    </w:p>
    <w:p w14:paraId="47DF6086" w14:textId="77777777" w:rsidR="000474F6" w:rsidRDefault="000474F6" w:rsidP="000474F6">
      <w:pPr>
        <w:tabs>
          <w:tab w:val="left" w:pos="284"/>
        </w:tabs>
        <w:ind w:left="284" w:hanging="284"/>
        <w:contextualSpacing/>
        <w:jc w:val="both"/>
        <w:rPr>
          <w:rFonts w:eastAsia="Calibri"/>
          <w:sz w:val="20"/>
          <w:szCs w:val="20"/>
          <w:lang w:val="ru-RU"/>
        </w:rPr>
      </w:pPr>
    </w:p>
    <w:p w14:paraId="5F86DD21" w14:textId="77777777" w:rsidR="0094175D" w:rsidRDefault="0094175D" w:rsidP="000474F6">
      <w:pPr>
        <w:tabs>
          <w:tab w:val="left" w:pos="284"/>
        </w:tabs>
        <w:ind w:left="284" w:hanging="284"/>
        <w:contextualSpacing/>
        <w:jc w:val="both"/>
        <w:rPr>
          <w:b/>
          <w:bCs/>
          <w:sz w:val="20"/>
          <w:szCs w:val="20"/>
        </w:rPr>
      </w:pPr>
      <w:r w:rsidRPr="00A040C9">
        <w:rPr>
          <w:b/>
          <w:bCs/>
          <w:sz w:val="20"/>
          <w:szCs w:val="20"/>
        </w:rPr>
        <w:t>REFERENCES</w:t>
      </w:r>
    </w:p>
    <w:p w14:paraId="0E750547" w14:textId="38C60D43" w:rsidR="0094175D" w:rsidRPr="005A1A6F" w:rsidRDefault="0094175D" w:rsidP="0094175D">
      <w:pPr>
        <w:numPr>
          <w:ilvl w:val="0"/>
          <w:numId w:val="15"/>
        </w:numPr>
        <w:tabs>
          <w:tab w:val="clear" w:pos="720"/>
        </w:tabs>
        <w:ind w:left="426"/>
        <w:contextualSpacing/>
        <w:jc w:val="both"/>
        <w:rPr>
          <w:rFonts w:eastAsia="Calibri"/>
          <w:sz w:val="20"/>
          <w:szCs w:val="20"/>
        </w:rPr>
      </w:pPr>
      <w:proofErr w:type="spellStart"/>
      <w:r w:rsidRPr="0094175D">
        <w:rPr>
          <w:rFonts w:eastAsia="Calibri"/>
          <w:sz w:val="20"/>
          <w:szCs w:val="20"/>
        </w:rPr>
        <w:t>Blyumina</w:t>
      </w:r>
      <w:proofErr w:type="spellEnd"/>
      <w:r w:rsidRPr="0094175D">
        <w:rPr>
          <w:rFonts w:eastAsia="Calibri"/>
          <w:sz w:val="20"/>
          <w:szCs w:val="20"/>
        </w:rPr>
        <w:t>,</w:t>
      </w:r>
      <w:r w:rsidR="00A040C9" w:rsidRPr="00B83A84">
        <w:rPr>
          <w:rFonts w:eastAsia="Calibri"/>
          <w:sz w:val="20"/>
          <w:szCs w:val="20"/>
        </w:rPr>
        <w:t> </w:t>
      </w:r>
      <w:r w:rsidRPr="0094175D">
        <w:rPr>
          <w:rFonts w:eastAsia="Calibri"/>
          <w:sz w:val="20"/>
          <w:szCs w:val="20"/>
        </w:rPr>
        <w:t>O.</w:t>
      </w:r>
      <w:r w:rsidR="00A040C9" w:rsidRPr="00B83A84">
        <w:rPr>
          <w:rFonts w:eastAsia="Calibri"/>
          <w:sz w:val="20"/>
          <w:szCs w:val="20"/>
        </w:rPr>
        <w:t> </w:t>
      </w:r>
      <w:r w:rsidRPr="0094175D">
        <w:rPr>
          <w:rFonts w:eastAsia="Calibri"/>
          <w:sz w:val="20"/>
          <w:szCs w:val="20"/>
        </w:rPr>
        <w:t>V.</w:t>
      </w:r>
      <w:r w:rsidR="00A040C9">
        <w:rPr>
          <w:rFonts w:eastAsia="Calibri"/>
          <w:sz w:val="20"/>
          <w:szCs w:val="20"/>
        </w:rPr>
        <w:t xml:space="preserve"> </w:t>
      </w:r>
      <w:r w:rsidRPr="0094175D">
        <w:rPr>
          <w:rFonts w:eastAsia="Calibri"/>
          <w:sz w:val="20"/>
          <w:szCs w:val="20"/>
        </w:rPr>
        <w:t>(2010).</w:t>
      </w:r>
      <w:r w:rsidR="00A040C9">
        <w:rPr>
          <w:rFonts w:eastAsia="Calibri"/>
          <w:sz w:val="20"/>
          <w:szCs w:val="20"/>
        </w:rPr>
        <w:t xml:space="preserve"> </w:t>
      </w:r>
      <w:proofErr w:type="spellStart"/>
      <w:r w:rsidRPr="0094175D">
        <w:rPr>
          <w:rFonts w:eastAsia="Calibri"/>
          <w:i/>
          <w:iCs/>
          <w:sz w:val="20"/>
          <w:szCs w:val="20"/>
        </w:rPr>
        <w:t>Substantivnye</w:t>
      </w:r>
      <w:proofErr w:type="spellEnd"/>
      <w:r w:rsidR="00A040C9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94175D">
        <w:rPr>
          <w:rFonts w:eastAsia="Calibri"/>
          <w:i/>
          <w:iCs/>
          <w:sz w:val="20"/>
          <w:szCs w:val="20"/>
        </w:rPr>
        <w:t>kompozity</w:t>
      </w:r>
      <w:proofErr w:type="spellEnd"/>
      <w:r w:rsidR="00A040C9">
        <w:rPr>
          <w:rFonts w:eastAsia="Calibri"/>
          <w:i/>
          <w:iCs/>
          <w:sz w:val="20"/>
          <w:szCs w:val="20"/>
        </w:rPr>
        <w:t xml:space="preserve"> </w:t>
      </w:r>
      <w:r w:rsidRPr="0094175D">
        <w:rPr>
          <w:rFonts w:eastAsia="Calibri"/>
          <w:i/>
          <w:iCs/>
          <w:sz w:val="20"/>
          <w:szCs w:val="20"/>
        </w:rPr>
        <w:t>so</w:t>
      </w:r>
      <w:r w:rsidR="00A040C9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94175D">
        <w:rPr>
          <w:rFonts w:eastAsia="Calibri"/>
          <w:i/>
          <w:iCs/>
          <w:sz w:val="20"/>
          <w:szCs w:val="20"/>
        </w:rPr>
        <w:t>znacheniem</w:t>
      </w:r>
      <w:proofErr w:type="spellEnd"/>
      <w:r w:rsidR="00A040C9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94175D">
        <w:rPr>
          <w:rFonts w:eastAsia="Calibri"/>
          <w:i/>
          <w:iCs/>
          <w:sz w:val="20"/>
          <w:szCs w:val="20"/>
        </w:rPr>
        <w:t>protsessual’nosti</w:t>
      </w:r>
      <w:proofErr w:type="spellEnd"/>
      <w:r w:rsidR="00A040C9">
        <w:rPr>
          <w:rFonts w:eastAsia="Calibri"/>
          <w:i/>
          <w:iCs/>
          <w:sz w:val="20"/>
          <w:szCs w:val="20"/>
        </w:rPr>
        <w:t xml:space="preserve"> </w:t>
      </w:r>
      <w:r w:rsidRPr="0094175D">
        <w:rPr>
          <w:rFonts w:eastAsia="Calibri"/>
          <w:i/>
          <w:iCs/>
          <w:sz w:val="20"/>
          <w:szCs w:val="20"/>
        </w:rPr>
        <w:t>v</w:t>
      </w:r>
      <w:r w:rsidR="00A040C9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94175D">
        <w:rPr>
          <w:rFonts w:eastAsia="Calibri"/>
          <w:i/>
          <w:iCs/>
          <w:sz w:val="20"/>
          <w:szCs w:val="20"/>
        </w:rPr>
        <w:t>russkom</w:t>
      </w:r>
      <w:proofErr w:type="spellEnd"/>
      <w:r w:rsidR="00A040C9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94175D">
        <w:rPr>
          <w:rFonts w:eastAsia="Calibri"/>
          <w:i/>
          <w:iCs/>
          <w:sz w:val="20"/>
          <w:szCs w:val="20"/>
        </w:rPr>
        <w:t>yazyke</w:t>
      </w:r>
      <w:proofErr w:type="spellEnd"/>
      <w:r w:rsidR="00A040C9">
        <w:rPr>
          <w:rFonts w:eastAsia="Calibri"/>
          <w:sz w:val="20"/>
          <w:szCs w:val="20"/>
        </w:rPr>
        <w:t xml:space="preserve"> </w:t>
      </w:r>
      <w:r w:rsidRPr="0094175D">
        <w:rPr>
          <w:rFonts w:eastAsia="Calibri"/>
          <w:sz w:val="20"/>
          <w:szCs w:val="20"/>
        </w:rPr>
        <w:t>[Substantive</w:t>
      </w:r>
      <w:r w:rsidR="00A040C9">
        <w:rPr>
          <w:rFonts w:eastAsia="Calibri"/>
          <w:sz w:val="20"/>
          <w:szCs w:val="20"/>
        </w:rPr>
        <w:t xml:space="preserve"> </w:t>
      </w:r>
      <w:r w:rsidRPr="0094175D">
        <w:rPr>
          <w:rFonts w:eastAsia="Calibri"/>
          <w:sz w:val="20"/>
          <w:szCs w:val="20"/>
        </w:rPr>
        <w:t>composites</w:t>
      </w:r>
      <w:r w:rsidR="00A040C9">
        <w:rPr>
          <w:rFonts w:eastAsia="Calibri"/>
          <w:sz w:val="20"/>
          <w:szCs w:val="20"/>
        </w:rPr>
        <w:t xml:space="preserve"> </w:t>
      </w:r>
      <w:r w:rsidRPr="0094175D">
        <w:rPr>
          <w:rFonts w:eastAsia="Calibri"/>
          <w:sz w:val="20"/>
          <w:szCs w:val="20"/>
        </w:rPr>
        <w:t>with</w:t>
      </w:r>
      <w:r w:rsidR="00A040C9">
        <w:rPr>
          <w:rFonts w:eastAsia="Calibri"/>
          <w:sz w:val="20"/>
          <w:szCs w:val="20"/>
        </w:rPr>
        <w:t xml:space="preserve"> </w:t>
      </w:r>
      <w:r w:rsidRPr="0094175D">
        <w:rPr>
          <w:rFonts w:eastAsia="Calibri"/>
          <w:sz w:val="20"/>
          <w:szCs w:val="20"/>
        </w:rPr>
        <w:t>the</w:t>
      </w:r>
      <w:r w:rsidR="00A040C9">
        <w:rPr>
          <w:rFonts w:eastAsia="Calibri"/>
          <w:sz w:val="20"/>
          <w:szCs w:val="20"/>
        </w:rPr>
        <w:t xml:space="preserve"> </w:t>
      </w:r>
      <w:r w:rsidRPr="0094175D">
        <w:rPr>
          <w:rFonts w:eastAsia="Calibri"/>
          <w:sz w:val="20"/>
          <w:szCs w:val="20"/>
        </w:rPr>
        <w:t>meaning</w:t>
      </w:r>
      <w:r w:rsidR="00A040C9">
        <w:rPr>
          <w:rFonts w:eastAsia="Calibri"/>
          <w:sz w:val="20"/>
          <w:szCs w:val="20"/>
        </w:rPr>
        <w:t xml:space="preserve"> </w:t>
      </w:r>
      <w:r w:rsidRPr="0094175D">
        <w:rPr>
          <w:rFonts w:eastAsia="Calibri"/>
          <w:sz w:val="20"/>
          <w:szCs w:val="20"/>
        </w:rPr>
        <w:t>of</w:t>
      </w:r>
      <w:r w:rsidR="00A040C9">
        <w:rPr>
          <w:rFonts w:eastAsia="Calibri"/>
          <w:sz w:val="20"/>
          <w:szCs w:val="20"/>
        </w:rPr>
        <w:t xml:space="preserve"> </w:t>
      </w:r>
      <w:proofErr w:type="spellStart"/>
      <w:r w:rsidRPr="0094175D">
        <w:rPr>
          <w:rFonts w:eastAsia="Calibri"/>
          <w:sz w:val="20"/>
          <w:szCs w:val="20"/>
        </w:rPr>
        <w:t>processuality</w:t>
      </w:r>
      <w:proofErr w:type="spellEnd"/>
      <w:r w:rsidR="00A040C9">
        <w:rPr>
          <w:rFonts w:eastAsia="Calibri"/>
          <w:sz w:val="20"/>
          <w:szCs w:val="20"/>
        </w:rPr>
        <w:t xml:space="preserve"> </w:t>
      </w:r>
      <w:r w:rsidRPr="0094175D">
        <w:rPr>
          <w:rFonts w:eastAsia="Calibri"/>
          <w:sz w:val="20"/>
          <w:szCs w:val="20"/>
        </w:rPr>
        <w:t>in</w:t>
      </w:r>
      <w:r w:rsidR="00A040C9">
        <w:rPr>
          <w:rFonts w:eastAsia="Calibri"/>
          <w:sz w:val="20"/>
          <w:szCs w:val="20"/>
        </w:rPr>
        <w:t xml:space="preserve"> </w:t>
      </w:r>
      <w:r w:rsidRPr="0094175D">
        <w:rPr>
          <w:rFonts w:eastAsia="Calibri"/>
          <w:sz w:val="20"/>
          <w:szCs w:val="20"/>
        </w:rPr>
        <w:t>the</w:t>
      </w:r>
      <w:r w:rsidR="00A040C9">
        <w:rPr>
          <w:rFonts w:eastAsia="Calibri"/>
          <w:sz w:val="20"/>
          <w:szCs w:val="20"/>
        </w:rPr>
        <w:t xml:space="preserve"> </w:t>
      </w:r>
      <w:r w:rsidRPr="0094175D">
        <w:rPr>
          <w:rFonts w:eastAsia="Calibri"/>
          <w:sz w:val="20"/>
          <w:szCs w:val="20"/>
        </w:rPr>
        <w:t>Russian</w:t>
      </w:r>
      <w:r w:rsidR="00A040C9">
        <w:rPr>
          <w:rFonts w:eastAsia="Calibri"/>
          <w:sz w:val="20"/>
          <w:szCs w:val="20"/>
        </w:rPr>
        <w:t xml:space="preserve"> </w:t>
      </w:r>
      <w:r w:rsidRPr="0094175D">
        <w:rPr>
          <w:rFonts w:eastAsia="Calibri"/>
          <w:sz w:val="20"/>
          <w:szCs w:val="20"/>
        </w:rPr>
        <w:t>language]</w:t>
      </w:r>
      <w:r w:rsidR="00A040C9">
        <w:rPr>
          <w:rFonts w:eastAsia="Calibri"/>
          <w:sz w:val="20"/>
          <w:szCs w:val="20"/>
        </w:rPr>
        <w:t xml:space="preserve"> </w:t>
      </w:r>
      <w:r w:rsidRPr="0094175D">
        <w:rPr>
          <w:rFonts w:eastAsia="Calibri"/>
          <w:sz w:val="20"/>
          <w:szCs w:val="20"/>
        </w:rPr>
        <w:t>(Doctoral</w:t>
      </w:r>
      <w:r w:rsidR="00A040C9">
        <w:rPr>
          <w:rFonts w:eastAsia="Calibri"/>
          <w:sz w:val="20"/>
          <w:szCs w:val="20"/>
        </w:rPr>
        <w:t xml:space="preserve"> </w:t>
      </w:r>
      <w:r w:rsidRPr="0094175D">
        <w:rPr>
          <w:rFonts w:eastAsia="Calibri"/>
          <w:sz w:val="20"/>
          <w:szCs w:val="20"/>
        </w:rPr>
        <w:t>dissertation</w:t>
      </w:r>
      <w:r w:rsidR="005A1A6F">
        <w:rPr>
          <w:rFonts w:eastAsia="Calibri"/>
          <w:sz w:val="20"/>
          <w:szCs w:val="20"/>
        </w:rPr>
        <w:t xml:space="preserve">, </w:t>
      </w:r>
      <w:r w:rsidR="005A1A6F" w:rsidRPr="005A1A6F">
        <w:rPr>
          <w:rFonts w:eastAsia="Calibri"/>
          <w:sz w:val="20"/>
          <w:szCs w:val="20"/>
        </w:rPr>
        <w:t>Gorlovk</w:t>
      </w:r>
      <w:r w:rsidR="005A1A6F">
        <w:rPr>
          <w:rFonts w:eastAsia="Calibri"/>
          <w:sz w:val="20"/>
          <w:szCs w:val="20"/>
        </w:rPr>
        <w:t>a</w:t>
      </w:r>
      <w:r w:rsidRPr="0094175D">
        <w:rPr>
          <w:rFonts w:eastAsia="Calibri"/>
          <w:sz w:val="20"/>
          <w:szCs w:val="20"/>
        </w:rPr>
        <w:t>)</w:t>
      </w:r>
      <w:r w:rsidRPr="005A1A6F">
        <w:rPr>
          <w:rFonts w:eastAsia="Calibri"/>
          <w:sz w:val="20"/>
          <w:szCs w:val="20"/>
        </w:rPr>
        <w:t>.</w:t>
      </w:r>
      <w:r w:rsidR="005A1A6F">
        <w:rPr>
          <w:rFonts w:eastAsia="Calibri"/>
          <w:sz w:val="20"/>
          <w:szCs w:val="20"/>
        </w:rPr>
        <w:t xml:space="preserve"> (In Russian)/</w:t>
      </w:r>
    </w:p>
    <w:p w14:paraId="3A58402C" w14:textId="629A8C6D" w:rsidR="0094175D" w:rsidRDefault="0094175D" w:rsidP="0094175D">
      <w:pPr>
        <w:numPr>
          <w:ilvl w:val="0"/>
          <w:numId w:val="15"/>
        </w:numPr>
        <w:tabs>
          <w:tab w:val="clear" w:pos="720"/>
        </w:tabs>
        <w:ind w:left="426"/>
        <w:contextualSpacing/>
        <w:jc w:val="both"/>
        <w:rPr>
          <w:rFonts w:eastAsia="Calibri"/>
          <w:sz w:val="20"/>
          <w:szCs w:val="20"/>
        </w:rPr>
      </w:pPr>
      <w:proofErr w:type="spellStart"/>
      <w:r w:rsidRPr="00471AD0">
        <w:rPr>
          <w:rFonts w:eastAsia="Calibri"/>
          <w:sz w:val="20"/>
          <w:szCs w:val="20"/>
        </w:rPr>
        <w:t>Terkulov</w:t>
      </w:r>
      <w:proofErr w:type="spellEnd"/>
      <w:r w:rsidRPr="00471AD0">
        <w:rPr>
          <w:rFonts w:eastAsia="Calibri"/>
          <w:sz w:val="20"/>
          <w:szCs w:val="20"/>
        </w:rPr>
        <w:t>,</w:t>
      </w:r>
      <w:r w:rsidR="00A040C9" w:rsidRPr="00B83A84">
        <w:rPr>
          <w:rFonts w:eastAsia="Calibri"/>
          <w:sz w:val="20"/>
          <w:szCs w:val="20"/>
        </w:rPr>
        <w:t> </w:t>
      </w:r>
      <w:r w:rsidRPr="00471AD0">
        <w:rPr>
          <w:rFonts w:eastAsia="Calibri"/>
          <w:sz w:val="20"/>
          <w:szCs w:val="20"/>
        </w:rPr>
        <w:t>V.</w:t>
      </w:r>
      <w:r w:rsidR="00A040C9" w:rsidRPr="00B83A84">
        <w:rPr>
          <w:rFonts w:eastAsia="Calibri"/>
          <w:sz w:val="20"/>
          <w:szCs w:val="20"/>
        </w:rPr>
        <w:t> </w:t>
      </w:r>
      <w:r w:rsidRPr="00471AD0">
        <w:rPr>
          <w:rFonts w:eastAsia="Calibri"/>
          <w:sz w:val="20"/>
          <w:szCs w:val="20"/>
        </w:rPr>
        <w:t>I.</w:t>
      </w:r>
      <w:r w:rsidR="00A040C9">
        <w:rPr>
          <w:rFonts w:eastAsia="Calibri"/>
          <w:sz w:val="20"/>
          <w:szCs w:val="20"/>
        </w:rPr>
        <w:t xml:space="preserve"> </w:t>
      </w:r>
      <w:r w:rsidRPr="00471AD0">
        <w:rPr>
          <w:rFonts w:eastAsia="Calibri"/>
          <w:sz w:val="20"/>
          <w:szCs w:val="20"/>
        </w:rPr>
        <w:t>(2017).</w:t>
      </w:r>
      <w:r w:rsidR="00A040C9">
        <w:rPr>
          <w:rFonts w:eastAsia="Calibri"/>
          <w:sz w:val="20"/>
          <w:szCs w:val="20"/>
        </w:rPr>
        <w:t xml:space="preserve"> </w:t>
      </w:r>
      <w:proofErr w:type="spellStart"/>
      <w:r w:rsidRPr="00471AD0">
        <w:rPr>
          <w:rFonts w:eastAsia="Calibri"/>
          <w:sz w:val="20"/>
          <w:szCs w:val="20"/>
        </w:rPr>
        <w:t>Slozhnosokrashchennye</w:t>
      </w:r>
      <w:proofErr w:type="spellEnd"/>
      <w:r w:rsidR="00A040C9">
        <w:rPr>
          <w:rFonts w:eastAsia="Calibri"/>
          <w:sz w:val="20"/>
          <w:szCs w:val="20"/>
        </w:rPr>
        <w:t xml:space="preserve"> </w:t>
      </w:r>
      <w:proofErr w:type="spellStart"/>
      <w:r w:rsidRPr="00471AD0">
        <w:rPr>
          <w:rFonts w:eastAsia="Calibri"/>
          <w:sz w:val="20"/>
          <w:szCs w:val="20"/>
        </w:rPr>
        <w:t>slova</w:t>
      </w:r>
      <w:proofErr w:type="spellEnd"/>
      <w:r w:rsidRPr="00471AD0">
        <w:rPr>
          <w:rFonts w:eastAsia="Calibri"/>
          <w:sz w:val="20"/>
          <w:szCs w:val="20"/>
        </w:rPr>
        <w:t>:</w:t>
      </w:r>
      <w:r w:rsidR="00A040C9">
        <w:rPr>
          <w:rFonts w:eastAsia="Calibri"/>
          <w:sz w:val="20"/>
          <w:szCs w:val="20"/>
        </w:rPr>
        <w:t xml:space="preserve"> </w:t>
      </w:r>
      <w:proofErr w:type="spellStart"/>
      <w:r w:rsidRPr="00471AD0">
        <w:rPr>
          <w:rFonts w:eastAsia="Calibri"/>
          <w:sz w:val="20"/>
          <w:szCs w:val="20"/>
        </w:rPr>
        <w:t>sinkhronnyi</w:t>
      </w:r>
      <w:proofErr w:type="spellEnd"/>
      <w:r w:rsidR="00A040C9">
        <w:rPr>
          <w:rFonts w:eastAsia="Calibri"/>
          <w:sz w:val="20"/>
          <w:szCs w:val="20"/>
        </w:rPr>
        <w:t xml:space="preserve"> </w:t>
      </w:r>
      <w:proofErr w:type="spellStart"/>
      <w:r w:rsidRPr="00471AD0">
        <w:rPr>
          <w:rFonts w:eastAsia="Calibri"/>
          <w:sz w:val="20"/>
          <w:szCs w:val="20"/>
        </w:rPr>
        <w:t>i</w:t>
      </w:r>
      <w:proofErr w:type="spellEnd"/>
      <w:r w:rsidR="00A040C9">
        <w:rPr>
          <w:rFonts w:eastAsia="Calibri"/>
          <w:sz w:val="20"/>
          <w:szCs w:val="20"/>
        </w:rPr>
        <w:t xml:space="preserve"> </w:t>
      </w:r>
      <w:proofErr w:type="spellStart"/>
      <w:r w:rsidRPr="00471AD0">
        <w:rPr>
          <w:rFonts w:eastAsia="Calibri"/>
          <w:sz w:val="20"/>
          <w:szCs w:val="20"/>
        </w:rPr>
        <w:t>diakhronnyi</w:t>
      </w:r>
      <w:proofErr w:type="spellEnd"/>
      <w:r w:rsidR="00A040C9">
        <w:rPr>
          <w:rFonts w:eastAsia="Calibri"/>
          <w:sz w:val="20"/>
          <w:szCs w:val="20"/>
        </w:rPr>
        <w:t xml:space="preserve"> </w:t>
      </w:r>
      <w:proofErr w:type="spellStart"/>
      <w:r w:rsidRPr="00471AD0">
        <w:rPr>
          <w:rFonts w:eastAsia="Calibri"/>
          <w:sz w:val="20"/>
          <w:szCs w:val="20"/>
        </w:rPr>
        <w:t>aspekty</w:t>
      </w:r>
      <w:proofErr w:type="spellEnd"/>
      <w:r w:rsidR="00A040C9">
        <w:rPr>
          <w:rFonts w:eastAsia="Calibri"/>
          <w:sz w:val="20"/>
          <w:szCs w:val="20"/>
        </w:rPr>
        <w:t xml:space="preserve"> </w:t>
      </w:r>
      <w:proofErr w:type="spellStart"/>
      <w:r w:rsidRPr="00471AD0">
        <w:rPr>
          <w:rFonts w:eastAsia="Calibri"/>
          <w:sz w:val="20"/>
          <w:szCs w:val="20"/>
        </w:rPr>
        <w:t>opisaniya</w:t>
      </w:r>
      <w:proofErr w:type="spellEnd"/>
      <w:r w:rsidR="00A040C9">
        <w:rPr>
          <w:rFonts w:eastAsia="Calibri"/>
          <w:sz w:val="20"/>
          <w:szCs w:val="20"/>
        </w:rPr>
        <w:t xml:space="preserve"> </w:t>
      </w:r>
      <w:r w:rsidRPr="00471AD0">
        <w:rPr>
          <w:rFonts w:eastAsia="Calibri"/>
          <w:sz w:val="20"/>
          <w:szCs w:val="20"/>
        </w:rPr>
        <w:t>[Complex</w:t>
      </w:r>
      <w:r w:rsidR="00A040C9">
        <w:rPr>
          <w:rFonts w:eastAsia="Calibri"/>
          <w:sz w:val="20"/>
          <w:szCs w:val="20"/>
        </w:rPr>
        <w:t xml:space="preserve"> </w:t>
      </w:r>
      <w:r w:rsidRPr="00471AD0">
        <w:rPr>
          <w:rFonts w:eastAsia="Calibri"/>
          <w:sz w:val="20"/>
          <w:szCs w:val="20"/>
        </w:rPr>
        <w:t>abbreviations:</w:t>
      </w:r>
      <w:r w:rsidR="00A040C9">
        <w:rPr>
          <w:rFonts w:eastAsia="Calibri"/>
          <w:sz w:val="20"/>
          <w:szCs w:val="20"/>
        </w:rPr>
        <w:t xml:space="preserve"> </w:t>
      </w:r>
      <w:r w:rsidRPr="00471AD0">
        <w:rPr>
          <w:rFonts w:eastAsia="Calibri"/>
          <w:sz w:val="20"/>
          <w:szCs w:val="20"/>
        </w:rPr>
        <w:t>Synchronous</w:t>
      </w:r>
      <w:r w:rsidR="00A040C9">
        <w:rPr>
          <w:rFonts w:eastAsia="Calibri"/>
          <w:sz w:val="20"/>
          <w:szCs w:val="20"/>
        </w:rPr>
        <w:t xml:space="preserve"> </w:t>
      </w:r>
      <w:r w:rsidRPr="00471AD0">
        <w:rPr>
          <w:rFonts w:eastAsia="Calibri"/>
          <w:sz w:val="20"/>
          <w:szCs w:val="20"/>
        </w:rPr>
        <w:t>and</w:t>
      </w:r>
      <w:r w:rsidR="00A040C9">
        <w:rPr>
          <w:rFonts w:eastAsia="Calibri"/>
          <w:sz w:val="20"/>
          <w:szCs w:val="20"/>
        </w:rPr>
        <w:t xml:space="preserve"> </w:t>
      </w:r>
      <w:r w:rsidRPr="00471AD0">
        <w:rPr>
          <w:rFonts w:eastAsia="Calibri"/>
          <w:sz w:val="20"/>
          <w:szCs w:val="20"/>
        </w:rPr>
        <w:t>diachronic</w:t>
      </w:r>
      <w:r w:rsidR="00A040C9">
        <w:rPr>
          <w:rFonts w:eastAsia="Calibri"/>
          <w:sz w:val="20"/>
          <w:szCs w:val="20"/>
        </w:rPr>
        <w:t xml:space="preserve"> </w:t>
      </w:r>
      <w:r w:rsidRPr="00471AD0">
        <w:rPr>
          <w:rFonts w:eastAsia="Calibri"/>
          <w:sz w:val="20"/>
          <w:szCs w:val="20"/>
        </w:rPr>
        <w:t>aspects</w:t>
      </w:r>
      <w:r w:rsidR="00A040C9">
        <w:rPr>
          <w:rFonts w:eastAsia="Calibri"/>
          <w:sz w:val="20"/>
          <w:szCs w:val="20"/>
        </w:rPr>
        <w:t xml:space="preserve"> </w:t>
      </w:r>
      <w:r w:rsidRPr="00471AD0">
        <w:rPr>
          <w:rFonts w:eastAsia="Calibri"/>
          <w:sz w:val="20"/>
          <w:szCs w:val="20"/>
        </w:rPr>
        <w:t>of</w:t>
      </w:r>
      <w:r w:rsidR="00A040C9">
        <w:rPr>
          <w:rFonts w:eastAsia="Calibri"/>
          <w:sz w:val="20"/>
          <w:szCs w:val="20"/>
        </w:rPr>
        <w:t xml:space="preserve"> </w:t>
      </w:r>
      <w:r w:rsidRPr="00471AD0">
        <w:rPr>
          <w:rFonts w:eastAsia="Calibri"/>
          <w:sz w:val="20"/>
          <w:szCs w:val="20"/>
        </w:rPr>
        <w:t>description].</w:t>
      </w:r>
      <w:r w:rsidR="00A040C9">
        <w:rPr>
          <w:rFonts w:eastAsia="Calibri"/>
          <w:sz w:val="20"/>
          <w:szCs w:val="20"/>
        </w:rPr>
        <w:t xml:space="preserve"> </w:t>
      </w:r>
      <w:proofErr w:type="spellStart"/>
      <w:r w:rsidRPr="0094175D">
        <w:rPr>
          <w:rFonts w:eastAsia="Calibri"/>
          <w:i/>
          <w:iCs/>
          <w:sz w:val="20"/>
          <w:szCs w:val="20"/>
        </w:rPr>
        <w:t>Vestnik</w:t>
      </w:r>
      <w:proofErr w:type="spellEnd"/>
      <w:r w:rsidR="00A040C9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94175D">
        <w:rPr>
          <w:rFonts w:eastAsia="Calibri"/>
          <w:i/>
          <w:iCs/>
          <w:sz w:val="20"/>
          <w:szCs w:val="20"/>
        </w:rPr>
        <w:t>Moskovskogo</w:t>
      </w:r>
      <w:proofErr w:type="spellEnd"/>
      <w:r w:rsidR="00A040C9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94175D">
        <w:rPr>
          <w:rFonts w:eastAsia="Calibri"/>
          <w:i/>
          <w:iCs/>
          <w:sz w:val="20"/>
          <w:szCs w:val="20"/>
        </w:rPr>
        <w:t>universiteta</w:t>
      </w:r>
      <w:proofErr w:type="spellEnd"/>
      <w:r w:rsidRPr="0094175D">
        <w:rPr>
          <w:rFonts w:eastAsia="Calibri"/>
          <w:i/>
          <w:iCs/>
          <w:sz w:val="20"/>
          <w:szCs w:val="20"/>
        </w:rPr>
        <w:t>.</w:t>
      </w:r>
      <w:r w:rsidR="00A040C9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94175D">
        <w:rPr>
          <w:rFonts w:eastAsia="Calibri"/>
          <w:i/>
          <w:iCs/>
          <w:sz w:val="20"/>
          <w:szCs w:val="20"/>
        </w:rPr>
        <w:t>Seriya</w:t>
      </w:r>
      <w:proofErr w:type="spellEnd"/>
      <w:r w:rsidR="00A040C9">
        <w:rPr>
          <w:rFonts w:eastAsia="Calibri"/>
          <w:i/>
          <w:iCs/>
          <w:sz w:val="20"/>
          <w:szCs w:val="20"/>
        </w:rPr>
        <w:t xml:space="preserve"> </w:t>
      </w:r>
      <w:r w:rsidRPr="0094175D">
        <w:rPr>
          <w:rFonts w:eastAsia="Calibri"/>
          <w:i/>
          <w:iCs/>
          <w:sz w:val="20"/>
          <w:szCs w:val="20"/>
        </w:rPr>
        <w:t>9:</w:t>
      </w:r>
      <w:r w:rsidR="00A040C9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94175D">
        <w:rPr>
          <w:rFonts w:eastAsia="Calibri"/>
          <w:i/>
          <w:iCs/>
          <w:sz w:val="20"/>
          <w:szCs w:val="20"/>
        </w:rPr>
        <w:t>Filologiya</w:t>
      </w:r>
      <w:proofErr w:type="spellEnd"/>
      <w:r w:rsidR="00A040C9">
        <w:rPr>
          <w:rFonts w:eastAsia="Calibri"/>
          <w:sz w:val="20"/>
          <w:szCs w:val="20"/>
        </w:rPr>
        <w:t xml:space="preserve"> </w:t>
      </w:r>
      <w:r w:rsidRPr="0094175D">
        <w:rPr>
          <w:rFonts w:eastAsia="Calibri"/>
          <w:sz w:val="20"/>
          <w:szCs w:val="20"/>
        </w:rPr>
        <w:t>[Moscow</w:t>
      </w:r>
      <w:r w:rsidR="00A040C9">
        <w:rPr>
          <w:rFonts w:eastAsia="Calibri"/>
          <w:sz w:val="20"/>
          <w:szCs w:val="20"/>
        </w:rPr>
        <w:t xml:space="preserve"> </w:t>
      </w:r>
      <w:r w:rsidRPr="0094175D">
        <w:rPr>
          <w:rFonts w:eastAsia="Calibri"/>
          <w:sz w:val="20"/>
          <w:szCs w:val="20"/>
        </w:rPr>
        <w:t>University</w:t>
      </w:r>
      <w:r w:rsidR="00A040C9">
        <w:rPr>
          <w:rFonts w:eastAsia="Calibri"/>
          <w:sz w:val="20"/>
          <w:szCs w:val="20"/>
        </w:rPr>
        <w:t xml:space="preserve"> </w:t>
      </w:r>
      <w:r w:rsidRPr="0094175D">
        <w:rPr>
          <w:rFonts w:eastAsia="Calibri"/>
          <w:sz w:val="20"/>
          <w:szCs w:val="20"/>
        </w:rPr>
        <w:t>Bulletin.</w:t>
      </w:r>
      <w:r w:rsidR="00A040C9">
        <w:rPr>
          <w:rFonts w:eastAsia="Calibri"/>
          <w:sz w:val="20"/>
          <w:szCs w:val="20"/>
        </w:rPr>
        <w:t xml:space="preserve"> </w:t>
      </w:r>
      <w:r w:rsidRPr="0094175D">
        <w:rPr>
          <w:rFonts w:eastAsia="Calibri"/>
          <w:sz w:val="20"/>
          <w:szCs w:val="20"/>
        </w:rPr>
        <w:t>Series</w:t>
      </w:r>
      <w:r w:rsidR="00A040C9">
        <w:rPr>
          <w:rFonts w:eastAsia="Calibri"/>
          <w:sz w:val="20"/>
          <w:szCs w:val="20"/>
        </w:rPr>
        <w:t xml:space="preserve"> </w:t>
      </w:r>
      <w:r w:rsidRPr="0094175D">
        <w:rPr>
          <w:rFonts w:eastAsia="Calibri"/>
          <w:sz w:val="20"/>
          <w:szCs w:val="20"/>
        </w:rPr>
        <w:t>9:</w:t>
      </w:r>
      <w:r w:rsidR="00A040C9">
        <w:rPr>
          <w:rFonts w:eastAsia="Calibri"/>
          <w:sz w:val="20"/>
          <w:szCs w:val="20"/>
        </w:rPr>
        <w:t xml:space="preserve"> </w:t>
      </w:r>
      <w:r w:rsidRPr="0094175D">
        <w:rPr>
          <w:rFonts w:eastAsia="Calibri"/>
          <w:sz w:val="20"/>
          <w:szCs w:val="20"/>
        </w:rPr>
        <w:t>Philology],</w:t>
      </w:r>
      <w:r w:rsidR="00A040C9">
        <w:rPr>
          <w:rFonts w:eastAsia="Calibri"/>
          <w:sz w:val="20"/>
          <w:szCs w:val="20"/>
        </w:rPr>
        <w:t xml:space="preserve"> </w:t>
      </w:r>
      <w:r w:rsidRPr="0094175D">
        <w:rPr>
          <w:rFonts w:eastAsia="Calibri"/>
          <w:i/>
          <w:iCs/>
          <w:sz w:val="20"/>
          <w:szCs w:val="20"/>
        </w:rPr>
        <w:t>6</w:t>
      </w:r>
      <w:r w:rsidRPr="0094175D">
        <w:rPr>
          <w:rFonts w:eastAsia="Calibri"/>
          <w:sz w:val="20"/>
          <w:szCs w:val="20"/>
        </w:rPr>
        <w:t>,</w:t>
      </w:r>
      <w:r w:rsidR="00A040C9">
        <w:rPr>
          <w:rFonts w:eastAsia="Calibri"/>
          <w:sz w:val="20"/>
          <w:szCs w:val="20"/>
        </w:rPr>
        <w:t xml:space="preserve"> </w:t>
      </w:r>
      <w:r w:rsidRPr="0094175D">
        <w:rPr>
          <w:rFonts w:eastAsia="Calibri"/>
          <w:sz w:val="20"/>
          <w:szCs w:val="20"/>
        </w:rPr>
        <w:t>73–97</w:t>
      </w:r>
      <w:r w:rsidR="005A1A6F" w:rsidRPr="0094175D">
        <w:rPr>
          <w:rFonts w:eastAsia="Calibri"/>
          <w:sz w:val="20"/>
          <w:szCs w:val="20"/>
        </w:rPr>
        <w:t>)</w:t>
      </w:r>
      <w:r w:rsidR="005A1A6F" w:rsidRPr="005A1A6F">
        <w:rPr>
          <w:rFonts w:eastAsia="Calibri"/>
          <w:sz w:val="20"/>
          <w:szCs w:val="20"/>
        </w:rPr>
        <w:t>.</w:t>
      </w:r>
      <w:r w:rsidR="005A1A6F">
        <w:rPr>
          <w:rFonts w:eastAsia="Calibri"/>
          <w:sz w:val="20"/>
          <w:szCs w:val="20"/>
        </w:rPr>
        <w:t xml:space="preserve"> (In Russian)/</w:t>
      </w:r>
    </w:p>
    <w:p w14:paraId="66A2A77B" w14:textId="77777777" w:rsidR="0094175D" w:rsidRPr="0094175D" w:rsidRDefault="0094175D" w:rsidP="0094175D">
      <w:pPr>
        <w:ind w:left="66"/>
        <w:contextualSpacing/>
        <w:jc w:val="both"/>
        <w:rPr>
          <w:rFonts w:eastAsia="Calibri"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>…</w:t>
      </w:r>
    </w:p>
    <w:p w14:paraId="09000F2D" w14:textId="0808A8BD" w:rsidR="0094175D" w:rsidRPr="0094175D" w:rsidRDefault="0094175D" w:rsidP="0094175D">
      <w:pPr>
        <w:pStyle w:val="a5"/>
        <w:numPr>
          <w:ilvl w:val="1"/>
          <w:numId w:val="15"/>
        </w:numPr>
        <w:ind w:left="426" w:hanging="426"/>
        <w:jc w:val="both"/>
        <w:rPr>
          <w:rFonts w:eastAsia="Calibri"/>
          <w:sz w:val="20"/>
          <w:szCs w:val="20"/>
          <w:lang w:val="ru-RU"/>
        </w:rPr>
      </w:pPr>
      <w:proofErr w:type="spellStart"/>
      <w:r w:rsidRPr="0094175D">
        <w:rPr>
          <w:rFonts w:eastAsia="Calibri"/>
          <w:sz w:val="20"/>
          <w:szCs w:val="20"/>
        </w:rPr>
        <w:t>Terkulov</w:t>
      </w:r>
      <w:proofErr w:type="spellEnd"/>
      <w:r w:rsidRPr="00777BAF">
        <w:rPr>
          <w:rFonts w:eastAsia="Calibri"/>
          <w:sz w:val="20"/>
          <w:szCs w:val="20"/>
        </w:rPr>
        <w:t>,</w:t>
      </w:r>
      <w:r w:rsidR="00A040C9" w:rsidRPr="00777BAF">
        <w:rPr>
          <w:rFonts w:eastAsia="Calibri"/>
          <w:sz w:val="20"/>
          <w:szCs w:val="20"/>
        </w:rPr>
        <w:t> </w:t>
      </w:r>
      <w:r w:rsidRPr="0094175D">
        <w:rPr>
          <w:rFonts w:eastAsia="Calibri"/>
          <w:sz w:val="20"/>
          <w:szCs w:val="20"/>
        </w:rPr>
        <w:t>V</w:t>
      </w:r>
      <w:r w:rsidRPr="00777BAF">
        <w:rPr>
          <w:rFonts w:eastAsia="Calibri"/>
          <w:sz w:val="20"/>
          <w:szCs w:val="20"/>
        </w:rPr>
        <w:t>.</w:t>
      </w:r>
      <w:r w:rsidR="00A040C9" w:rsidRPr="00777BAF">
        <w:rPr>
          <w:rFonts w:eastAsia="Calibri"/>
          <w:sz w:val="20"/>
          <w:szCs w:val="20"/>
        </w:rPr>
        <w:t> </w:t>
      </w:r>
      <w:r w:rsidRPr="0094175D">
        <w:rPr>
          <w:rFonts w:eastAsia="Calibri"/>
          <w:sz w:val="20"/>
          <w:szCs w:val="20"/>
        </w:rPr>
        <w:t>I</w:t>
      </w:r>
      <w:r w:rsidRPr="00777BAF">
        <w:rPr>
          <w:rFonts w:eastAsia="Calibri"/>
          <w:sz w:val="20"/>
          <w:szCs w:val="20"/>
        </w:rPr>
        <w:t>.</w:t>
      </w:r>
      <w:r w:rsidR="00A040C9" w:rsidRPr="00777BAF">
        <w:rPr>
          <w:rFonts w:eastAsia="Calibri"/>
          <w:sz w:val="20"/>
          <w:szCs w:val="20"/>
        </w:rPr>
        <w:t xml:space="preserve"> </w:t>
      </w:r>
      <w:r w:rsidRPr="00777BAF">
        <w:rPr>
          <w:rFonts w:eastAsia="Calibri"/>
          <w:sz w:val="20"/>
          <w:szCs w:val="20"/>
        </w:rPr>
        <w:t>(2023).</w:t>
      </w:r>
      <w:r w:rsidR="00A040C9" w:rsidRPr="00777BAF">
        <w:rPr>
          <w:rFonts w:eastAsia="Calibri"/>
          <w:sz w:val="20"/>
          <w:szCs w:val="20"/>
        </w:rPr>
        <w:t xml:space="preserve"> </w:t>
      </w:r>
      <w:proofErr w:type="spellStart"/>
      <w:r w:rsidRPr="0094175D">
        <w:rPr>
          <w:rFonts w:eastAsia="Calibri"/>
          <w:sz w:val="20"/>
          <w:szCs w:val="20"/>
        </w:rPr>
        <w:t>Paradigmatika</w:t>
      </w:r>
      <w:proofErr w:type="spellEnd"/>
      <w:r w:rsidR="00A040C9" w:rsidRPr="00777BAF">
        <w:rPr>
          <w:rFonts w:eastAsia="Calibri"/>
          <w:sz w:val="20"/>
          <w:szCs w:val="20"/>
        </w:rPr>
        <w:t xml:space="preserve"> </w:t>
      </w:r>
      <w:proofErr w:type="spellStart"/>
      <w:r w:rsidRPr="0094175D">
        <w:rPr>
          <w:rFonts w:eastAsia="Calibri"/>
          <w:sz w:val="20"/>
          <w:szCs w:val="20"/>
        </w:rPr>
        <w:t>slozhnosokrashchennogo</w:t>
      </w:r>
      <w:proofErr w:type="spellEnd"/>
      <w:r w:rsidR="00A040C9" w:rsidRPr="00777BAF">
        <w:rPr>
          <w:rFonts w:eastAsia="Calibri"/>
          <w:sz w:val="20"/>
          <w:szCs w:val="20"/>
        </w:rPr>
        <w:t xml:space="preserve"> </w:t>
      </w:r>
      <w:proofErr w:type="spellStart"/>
      <w:r w:rsidRPr="0094175D">
        <w:rPr>
          <w:rFonts w:eastAsia="Calibri"/>
          <w:sz w:val="20"/>
          <w:szCs w:val="20"/>
        </w:rPr>
        <w:t>slova</w:t>
      </w:r>
      <w:proofErr w:type="spellEnd"/>
      <w:r w:rsidR="00A040C9" w:rsidRPr="00777BAF">
        <w:rPr>
          <w:rFonts w:eastAsia="Calibri"/>
          <w:sz w:val="20"/>
          <w:szCs w:val="20"/>
        </w:rPr>
        <w:t xml:space="preserve"> </w:t>
      </w:r>
      <w:proofErr w:type="spellStart"/>
      <w:r w:rsidRPr="0094175D">
        <w:rPr>
          <w:rFonts w:eastAsia="Calibri"/>
          <w:sz w:val="20"/>
          <w:szCs w:val="20"/>
        </w:rPr>
        <w:t>kak</w:t>
      </w:r>
      <w:proofErr w:type="spellEnd"/>
      <w:r w:rsidR="00A040C9" w:rsidRPr="00777BAF">
        <w:rPr>
          <w:rFonts w:eastAsia="Calibri"/>
          <w:sz w:val="20"/>
          <w:szCs w:val="20"/>
        </w:rPr>
        <w:t xml:space="preserve"> </w:t>
      </w:r>
      <w:proofErr w:type="spellStart"/>
      <w:r w:rsidRPr="0094175D">
        <w:rPr>
          <w:rFonts w:eastAsia="Calibri"/>
          <w:sz w:val="20"/>
          <w:szCs w:val="20"/>
        </w:rPr>
        <w:t>sredstvo</w:t>
      </w:r>
      <w:proofErr w:type="spellEnd"/>
      <w:r w:rsidR="00A040C9" w:rsidRPr="00777BAF">
        <w:rPr>
          <w:rFonts w:eastAsia="Calibri"/>
          <w:sz w:val="20"/>
          <w:szCs w:val="20"/>
        </w:rPr>
        <w:t xml:space="preserve"> </w:t>
      </w:r>
      <w:proofErr w:type="spellStart"/>
      <w:r w:rsidRPr="0094175D">
        <w:rPr>
          <w:rFonts w:eastAsia="Calibri"/>
          <w:sz w:val="20"/>
          <w:szCs w:val="20"/>
        </w:rPr>
        <w:t>prognozirovaniya</w:t>
      </w:r>
      <w:proofErr w:type="spellEnd"/>
      <w:r w:rsidR="00A040C9" w:rsidRPr="00777BAF">
        <w:rPr>
          <w:rFonts w:eastAsia="Calibri"/>
          <w:sz w:val="20"/>
          <w:szCs w:val="20"/>
        </w:rPr>
        <w:t xml:space="preserve"> </w:t>
      </w:r>
      <w:proofErr w:type="spellStart"/>
      <w:r w:rsidRPr="0094175D">
        <w:rPr>
          <w:rFonts w:eastAsia="Calibri"/>
          <w:sz w:val="20"/>
          <w:szCs w:val="20"/>
        </w:rPr>
        <w:t>ekvivalentnostnykh</w:t>
      </w:r>
      <w:proofErr w:type="spellEnd"/>
      <w:r w:rsidR="00A040C9" w:rsidRPr="00777BAF">
        <w:rPr>
          <w:rFonts w:eastAsia="Calibri"/>
          <w:sz w:val="20"/>
          <w:szCs w:val="20"/>
        </w:rPr>
        <w:t xml:space="preserve"> </w:t>
      </w:r>
      <w:proofErr w:type="spellStart"/>
      <w:r w:rsidRPr="0094175D">
        <w:rPr>
          <w:rFonts w:eastAsia="Calibri"/>
          <w:sz w:val="20"/>
          <w:szCs w:val="20"/>
        </w:rPr>
        <w:t>otnoshenii</w:t>
      </w:r>
      <w:proofErr w:type="spellEnd"/>
      <w:r w:rsidR="00A040C9" w:rsidRPr="00777BAF">
        <w:rPr>
          <w:rFonts w:eastAsia="Calibri"/>
          <w:sz w:val="20"/>
          <w:szCs w:val="20"/>
        </w:rPr>
        <w:t xml:space="preserve"> </w:t>
      </w:r>
      <w:r w:rsidRPr="00777BAF">
        <w:rPr>
          <w:rFonts w:eastAsia="Calibri"/>
          <w:sz w:val="20"/>
          <w:szCs w:val="20"/>
        </w:rPr>
        <w:t>[</w:t>
      </w:r>
      <w:proofErr w:type="spellStart"/>
      <w:r w:rsidRPr="0094175D">
        <w:rPr>
          <w:rFonts w:eastAsia="Calibri"/>
          <w:sz w:val="20"/>
          <w:szCs w:val="20"/>
        </w:rPr>
        <w:t>Paradigmatics</w:t>
      </w:r>
      <w:proofErr w:type="spellEnd"/>
      <w:r w:rsidR="00A040C9" w:rsidRPr="00777BAF">
        <w:rPr>
          <w:rFonts w:eastAsia="Calibri"/>
          <w:sz w:val="20"/>
          <w:szCs w:val="20"/>
        </w:rPr>
        <w:t xml:space="preserve"> </w:t>
      </w:r>
      <w:r w:rsidRPr="0094175D">
        <w:rPr>
          <w:rFonts w:eastAsia="Calibri"/>
          <w:sz w:val="20"/>
          <w:szCs w:val="20"/>
        </w:rPr>
        <w:t>of</w:t>
      </w:r>
      <w:r w:rsidR="00A040C9" w:rsidRPr="00777BAF">
        <w:rPr>
          <w:rFonts w:eastAsia="Calibri"/>
          <w:sz w:val="20"/>
          <w:szCs w:val="20"/>
        </w:rPr>
        <w:t xml:space="preserve"> </w:t>
      </w:r>
      <w:r w:rsidRPr="0094175D">
        <w:rPr>
          <w:rFonts w:eastAsia="Calibri"/>
          <w:sz w:val="20"/>
          <w:szCs w:val="20"/>
        </w:rPr>
        <w:t>a</w:t>
      </w:r>
      <w:r w:rsidR="00A040C9" w:rsidRPr="00777BAF">
        <w:rPr>
          <w:rFonts w:eastAsia="Calibri"/>
          <w:sz w:val="20"/>
          <w:szCs w:val="20"/>
        </w:rPr>
        <w:t xml:space="preserve"> </w:t>
      </w:r>
      <w:r w:rsidRPr="0094175D">
        <w:rPr>
          <w:rFonts w:eastAsia="Calibri"/>
          <w:sz w:val="20"/>
          <w:szCs w:val="20"/>
        </w:rPr>
        <w:t>complex</w:t>
      </w:r>
      <w:r w:rsidR="00A040C9" w:rsidRPr="00777BAF">
        <w:rPr>
          <w:rFonts w:eastAsia="Calibri"/>
          <w:sz w:val="20"/>
          <w:szCs w:val="20"/>
        </w:rPr>
        <w:t xml:space="preserve"> </w:t>
      </w:r>
      <w:r w:rsidRPr="0094175D">
        <w:rPr>
          <w:rFonts w:eastAsia="Calibri"/>
          <w:sz w:val="20"/>
          <w:szCs w:val="20"/>
        </w:rPr>
        <w:t>abbreviation</w:t>
      </w:r>
      <w:r w:rsidR="00A040C9" w:rsidRPr="00777BAF">
        <w:rPr>
          <w:rFonts w:eastAsia="Calibri"/>
          <w:sz w:val="20"/>
          <w:szCs w:val="20"/>
        </w:rPr>
        <w:t xml:space="preserve"> </w:t>
      </w:r>
      <w:r w:rsidRPr="0094175D">
        <w:rPr>
          <w:rFonts w:eastAsia="Calibri"/>
          <w:sz w:val="20"/>
          <w:szCs w:val="20"/>
        </w:rPr>
        <w:t>as</w:t>
      </w:r>
      <w:r w:rsidR="00A040C9" w:rsidRPr="00777BAF">
        <w:rPr>
          <w:rFonts w:eastAsia="Calibri"/>
          <w:sz w:val="20"/>
          <w:szCs w:val="20"/>
        </w:rPr>
        <w:t xml:space="preserve"> </w:t>
      </w:r>
      <w:r w:rsidRPr="0094175D">
        <w:rPr>
          <w:rFonts w:eastAsia="Calibri"/>
          <w:sz w:val="20"/>
          <w:szCs w:val="20"/>
        </w:rPr>
        <w:t>a</w:t>
      </w:r>
      <w:r w:rsidR="00A040C9" w:rsidRPr="00777BAF">
        <w:rPr>
          <w:rFonts w:eastAsia="Calibri"/>
          <w:sz w:val="20"/>
          <w:szCs w:val="20"/>
        </w:rPr>
        <w:t xml:space="preserve"> </w:t>
      </w:r>
      <w:r w:rsidRPr="0094175D">
        <w:rPr>
          <w:rFonts w:eastAsia="Calibri"/>
          <w:sz w:val="20"/>
          <w:szCs w:val="20"/>
        </w:rPr>
        <w:t>means</w:t>
      </w:r>
      <w:r w:rsidR="00A040C9" w:rsidRPr="00777BAF">
        <w:rPr>
          <w:rFonts w:eastAsia="Calibri"/>
          <w:sz w:val="20"/>
          <w:szCs w:val="20"/>
        </w:rPr>
        <w:t xml:space="preserve"> </w:t>
      </w:r>
      <w:r w:rsidRPr="0094175D">
        <w:rPr>
          <w:rFonts w:eastAsia="Calibri"/>
          <w:sz w:val="20"/>
          <w:szCs w:val="20"/>
        </w:rPr>
        <w:t>of</w:t>
      </w:r>
      <w:r w:rsidR="00A040C9" w:rsidRPr="00777BAF">
        <w:rPr>
          <w:rFonts w:eastAsia="Calibri"/>
          <w:sz w:val="20"/>
          <w:szCs w:val="20"/>
        </w:rPr>
        <w:t xml:space="preserve"> </w:t>
      </w:r>
      <w:r w:rsidRPr="0094175D">
        <w:rPr>
          <w:rFonts w:eastAsia="Calibri"/>
          <w:sz w:val="20"/>
          <w:szCs w:val="20"/>
        </w:rPr>
        <w:t>predicting</w:t>
      </w:r>
      <w:r w:rsidR="00A040C9" w:rsidRPr="00777BAF">
        <w:rPr>
          <w:rFonts w:eastAsia="Calibri"/>
          <w:sz w:val="20"/>
          <w:szCs w:val="20"/>
        </w:rPr>
        <w:t xml:space="preserve"> </w:t>
      </w:r>
      <w:r w:rsidRPr="0094175D">
        <w:rPr>
          <w:rFonts w:eastAsia="Calibri"/>
          <w:sz w:val="20"/>
          <w:szCs w:val="20"/>
        </w:rPr>
        <w:t>equivalent</w:t>
      </w:r>
      <w:r w:rsidR="00A040C9" w:rsidRPr="00777BAF">
        <w:rPr>
          <w:rFonts w:eastAsia="Calibri"/>
          <w:sz w:val="20"/>
          <w:szCs w:val="20"/>
        </w:rPr>
        <w:t xml:space="preserve"> </w:t>
      </w:r>
      <w:r w:rsidRPr="0094175D">
        <w:rPr>
          <w:rFonts w:eastAsia="Calibri"/>
          <w:sz w:val="20"/>
          <w:szCs w:val="20"/>
        </w:rPr>
        <w:t>relations</w:t>
      </w:r>
      <w:r w:rsidRPr="00777BAF">
        <w:rPr>
          <w:rFonts w:eastAsia="Calibri"/>
          <w:sz w:val="20"/>
          <w:szCs w:val="20"/>
        </w:rPr>
        <w:t>].</w:t>
      </w:r>
      <w:r w:rsidR="00A040C9" w:rsidRPr="00777BAF">
        <w:rPr>
          <w:rFonts w:eastAsia="Calibri"/>
          <w:sz w:val="20"/>
          <w:szCs w:val="20"/>
        </w:rPr>
        <w:t xml:space="preserve"> </w:t>
      </w:r>
      <w:proofErr w:type="spellStart"/>
      <w:r w:rsidRPr="0094175D">
        <w:rPr>
          <w:rFonts w:eastAsia="Calibri"/>
          <w:i/>
          <w:iCs/>
          <w:sz w:val="20"/>
          <w:szCs w:val="20"/>
          <w:lang w:val="ru-RU"/>
        </w:rPr>
        <w:t>Rusistika</w:t>
      </w:r>
      <w:proofErr w:type="spellEnd"/>
      <w:r w:rsidR="00A040C9">
        <w:rPr>
          <w:rFonts w:eastAsia="Calibri"/>
          <w:sz w:val="20"/>
          <w:szCs w:val="20"/>
          <w:lang w:val="ru-RU"/>
        </w:rPr>
        <w:t xml:space="preserve"> </w:t>
      </w:r>
      <w:r w:rsidRPr="0094175D">
        <w:rPr>
          <w:rFonts w:eastAsia="Calibri"/>
          <w:sz w:val="20"/>
          <w:szCs w:val="20"/>
          <w:lang w:val="ru-RU"/>
        </w:rPr>
        <w:t>[</w:t>
      </w:r>
      <w:proofErr w:type="spellStart"/>
      <w:r w:rsidRPr="0094175D">
        <w:rPr>
          <w:rFonts w:eastAsia="Calibri"/>
          <w:sz w:val="20"/>
          <w:szCs w:val="20"/>
          <w:lang w:val="ru-RU"/>
        </w:rPr>
        <w:t>Russian</w:t>
      </w:r>
      <w:proofErr w:type="spellEnd"/>
      <w:r w:rsidR="00A040C9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94175D">
        <w:rPr>
          <w:rFonts w:eastAsia="Calibri"/>
          <w:sz w:val="20"/>
          <w:szCs w:val="20"/>
          <w:lang w:val="ru-RU"/>
        </w:rPr>
        <w:t>Studies</w:t>
      </w:r>
      <w:proofErr w:type="spellEnd"/>
      <w:r w:rsidRPr="0094175D">
        <w:rPr>
          <w:rFonts w:eastAsia="Calibri"/>
          <w:sz w:val="20"/>
          <w:szCs w:val="20"/>
          <w:lang w:val="ru-RU"/>
        </w:rPr>
        <w:t>],</w:t>
      </w:r>
      <w:r w:rsidR="00A040C9">
        <w:rPr>
          <w:rFonts w:eastAsia="Calibri"/>
          <w:sz w:val="20"/>
          <w:szCs w:val="20"/>
          <w:lang w:val="ru-RU"/>
        </w:rPr>
        <w:t xml:space="preserve"> </w:t>
      </w:r>
      <w:r w:rsidRPr="0094175D">
        <w:rPr>
          <w:rFonts w:eastAsia="Calibri"/>
          <w:i/>
          <w:iCs/>
          <w:sz w:val="20"/>
          <w:szCs w:val="20"/>
          <w:lang w:val="ru-RU"/>
        </w:rPr>
        <w:t>21</w:t>
      </w:r>
      <w:r w:rsidRPr="0094175D">
        <w:rPr>
          <w:rFonts w:eastAsia="Calibri"/>
          <w:sz w:val="20"/>
          <w:szCs w:val="20"/>
          <w:lang w:val="ru-RU"/>
        </w:rPr>
        <w:t>(1),</w:t>
      </w:r>
      <w:r w:rsidR="00A040C9">
        <w:rPr>
          <w:rFonts w:eastAsia="Calibri"/>
          <w:sz w:val="20"/>
          <w:szCs w:val="20"/>
          <w:lang w:val="ru-RU"/>
        </w:rPr>
        <w:t xml:space="preserve"> </w:t>
      </w:r>
      <w:r w:rsidRPr="0094175D">
        <w:rPr>
          <w:rFonts w:eastAsia="Calibri"/>
          <w:sz w:val="20"/>
          <w:szCs w:val="20"/>
          <w:lang w:val="ru-RU"/>
        </w:rPr>
        <w:t>79–96</w:t>
      </w:r>
      <w:r w:rsidR="005A1A6F" w:rsidRPr="0094175D">
        <w:rPr>
          <w:rFonts w:eastAsia="Calibri"/>
          <w:sz w:val="20"/>
          <w:szCs w:val="20"/>
        </w:rPr>
        <w:t>)</w:t>
      </w:r>
      <w:r w:rsidR="005A1A6F" w:rsidRPr="005A1A6F">
        <w:rPr>
          <w:rFonts w:eastAsia="Calibri"/>
          <w:sz w:val="20"/>
          <w:szCs w:val="20"/>
        </w:rPr>
        <w:t>.</w:t>
      </w:r>
      <w:r w:rsidR="005A1A6F">
        <w:rPr>
          <w:rFonts w:eastAsia="Calibri"/>
          <w:sz w:val="20"/>
          <w:szCs w:val="20"/>
        </w:rPr>
        <w:t xml:space="preserve"> (In Russian)</w:t>
      </w:r>
    </w:p>
    <w:p w14:paraId="6252DDA1" w14:textId="77777777" w:rsidR="000B7D71" w:rsidRPr="000B7D71" w:rsidRDefault="000B7D71" w:rsidP="000B7D71">
      <w:pPr>
        <w:ind w:firstLine="567"/>
        <w:contextualSpacing/>
        <w:jc w:val="right"/>
        <w:rPr>
          <w:rFonts w:eastAsia="Calibri"/>
          <w:b/>
          <w:sz w:val="20"/>
          <w:szCs w:val="20"/>
          <w:lang w:val="ru-RU"/>
        </w:rPr>
      </w:pPr>
    </w:p>
    <w:p w14:paraId="200D50BE" w14:textId="77777777" w:rsidR="000B7D71" w:rsidRPr="0039616E" w:rsidRDefault="000B7D71" w:rsidP="000B7D71">
      <w:pPr>
        <w:ind w:firstLine="567"/>
        <w:contextualSpacing/>
        <w:jc w:val="right"/>
        <w:rPr>
          <w:rFonts w:eastAsia="Calibri"/>
          <w:i/>
          <w:sz w:val="20"/>
          <w:szCs w:val="20"/>
          <w:lang w:val="ru-RU"/>
        </w:rPr>
      </w:pPr>
      <w:r w:rsidRPr="0039616E">
        <w:rPr>
          <w:rFonts w:eastAsia="Calibri"/>
          <w:i/>
          <w:sz w:val="20"/>
          <w:szCs w:val="20"/>
          <w:lang w:val="uk-UA"/>
        </w:rPr>
        <w:t xml:space="preserve">Поступила в </w:t>
      </w:r>
      <w:r w:rsidRPr="0039616E">
        <w:rPr>
          <w:rFonts w:eastAsia="Calibri"/>
          <w:i/>
          <w:sz w:val="20"/>
          <w:szCs w:val="20"/>
          <w:lang w:val="ru-RU"/>
        </w:rPr>
        <w:t xml:space="preserve">редакцию </w:t>
      </w:r>
      <w:r w:rsidR="000474F6">
        <w:rPr>
          <w:rFonts w:eastAsia="Calibri"/>
          <w:i/>
          <w:sz w:val="20"/>
          <w:szCs w:val="20"/>
          <w:lang w:val="ru-RU"/>
        </w:rPr>
        <w:t>ХХ</w:t>
      </w:r>
      <w:r w:rsidRPr="0039616E">
        <w:rPr>
          <w:rFonts w:eastAsia="Calibri"/>
          <w:i/>
          <w:sz w:val="20"/>
          <w:szCs w:val="20"/>
          <w:lang w:val="ru-RU"/>
        </w:rPr>
        <w:t>.</w:t>
      </w:r>
      <w:r w:rsidR="000474F6">
        <w:rPr>
          <w:rFonts w:eastAsia="Calibri"/>
          <w:i/>
          <w:sz w:val="20"/>
          <w:szCs w:val="20"/>
          <w:lang w:val="ru-RU"/>
        </w:rPr>
        <w:t>ХХ</w:t>
      </w:r>
      <w:r w:rsidRPr="0039616E">
        <w:rPr>
          <w:rFonts w:eastAsia="Calibri"/>
          <w:i/>
          <w:sz w:val="20"/>
          <w:szCs w:val="20"/>
          <w:lang w:val="ru-RU"/>
        </w:rPr>
        <w:t>.20</w:t>
      </w:r>
      <w:r w:rsidR="000474F6">
        <w:rPr>
          <w:rFonts w:eastAsia="Calibri"/>
          <w:i/>
          <w:sz w:val="20"/>
          <w:szCs w:val="20"/>
          <w:lang w:val="ru-RU"/>
        </w:rPr>
        <w:t>ХХ</w:t>
      </w:r>
      <w:r w:rsidRPr="0039616E">
        <w:rPr>
          <w:rFonts w:eastAsia="Calibri"/>
          <w:i/>
          <w:sz w:val="20"/>
          <w:szCs w:val="20"/>
          <w:lang w:val="ru-RU"/>
        </w:rPr>
        <w:t xml:space="preserve"> г.</w:t>
      </w:r>
    </w:p>
    <w:p w14:paraId="39DF480A" w14:textId="77777777" w:rsidR="000B7D71" w:rsidRPr="0039616E" w:rsidRDefault="000B7D71" w:rsidP="000B7D71">
      <w:pPr>
        <w:ind w:firstLine="567"/>
        <w:contextualSpacing/>
        <w:jc w:val="right"/>
        <w:rPr>
          <w:rFonts w:eastAsia="Calibri"/>
          <w:b/>
          <w:sz w:val="20"/>
          <w:szCs w:val="20"/>
          <w:lang w:val="ru-RU"/>
        </w:rPr>
      </w:pPr>
    </w:p>
    <w:p w14:paraId="45DB7841" w14:textId="77777777" w:rsidR="000B7D71" w:rsidRPr="005A1A6F" w:rsidRDefault="000B7D71" w:rsidP="000B7D71">
      <w:pPr>
        <w:ind w:firstLine="567"/>
        <w:contextualSpacing/>
        <w:jc w:val="right"/>
        <w:rPr>
          <w:rFonts w:eastAsia="Calibri"/>
          <w:b/>
          <w:i/>
          <w:sz w:val="20"/>
          <w:szCs w:val="20"/>
        </w:rPr>
      </w:pPr>
      <w:r w:rsidRPr="005A1A6F">
        <w:rPr>
          <w:rFonts w:eastAsia="Calibri"/>
          <w:b/>
          <w:i/>
          <w:sz w:val="20"/>
          <w:szCs w:val="20"/>
        </w:rPr>
        <w:t xml:space="preserve">A. V. </w:t>
      </w:r>
      <w:proofErr w:type="spellStart"/>
      <w:r w:rsidRPr="005A1A6F">
        <w:rPr>
          <w:rFonts w:eastAsia="Calibri"/>
          <w:b/>
          <w:i/>
          <w:sz w:val="20"/>
          <w:szCs w:val="20"/>
        </w:rPr>
        <w:t>Chistokletova</w:t>
      </w:r>
      <w:proofErr w:type="spellEnd"/>
      <w:r w:rsidR="000474F6" w:rsidRPr="005A1A6F">
        <w:rPr>
          <w:rFonts w:eastAsia="Calibri"/>
          <w:b/>
          <w:i/>
          <w:sz w:val="20"/>
          <w:szCs w:val="20"/>
        </w:rPr>
        <w:t>, V. I. </w:t>
      </w:r>
      <w:proofErr w:type="spellStart"/>
      <w:r w:rsidR="000474F6" w:rsidRPr="005A1A6F">
        <w:rPr>
          <w:rFonts w:eastAsia="Calibri"/>
          <w:b/>
          <w:i/>
          <w:sz w:val="20"/>
          <w:szCs w:val="20"/>
        </w:rPr>
        <w:t>Terkulov</w:t>
      </w:r>
      <w:proofErr w:type="spellEnd"/>
    </w:p>
    <w:p w14:paraId="0FA1408A" w14:textId="77777777" w:rsidR="000B7D71" w:rsidRPr="0039616E" w:rsidRDefault="000B7D71" w:rsidP="000B7D71">
      <w:pPr>
        <w:ind w:right="-1" w:firstLine="567"/>
        <w:contextualSpacing/>
        <w:jc w:val="center"/>
        <w:rPr>
          <w:rFonts w:eastAsia="Calibri"/>
          <w:b/>
          <w:sz w:val="20"/>
          <w:szCs w:val="20"/>
        </w:rPr>
      </w:pPr>
      <w:r w:rsidRPr="0039616E">
        <w:rPr>
          <w:rFonts w:eastAsia="Calibri"/>
          <w:b/>
          <w:sz w:val="20"/>
          <w:szCs w:val="20"/>
        </w:rPr>
        <w:t>ABBREVIATED PARADIGM AS A LINGUISTIC CATEGORY</w:t>
      </w:r>
    </w:p>
    <w:p w14:paraId="3835A954" w14:textId="77777777" w:rsidR="000B7D71" w:rsidRPr="0039616E" w:rsidRDefault="000B7D71" w:rsidP="000B7D71">
      <w:pPr>
        <w:ind w:right="-1" w:firstLine="567"/>
        <w:contextualSpacing/>
        <w:jc w:val="center"/>
        <w:rPr>
          <w:rFonts w:eastAsia="Calibri"/>
          <w:sz w:val="20"/>
          <w:szCs w:val="20"/>
        </w:rPr>
      </w:pPr>
    </w:p>
    <w:p w14:paraId="7DADC205" w14:textId="77777777" w:rsidR="000474F6" w:rsidRPr="000474F6" w:rsidRDefault="000474F6" w:rsidP="000474F6">
      <w:pPr>
        <w:ind w:right="-1" w:firstLine="567"/>
        <w:contextualSpacing/>
        <w:jc w:val="both"/>
        <w:rPr>
          <w:rFonts w:eastAsia="Calibri"/>
          <w:sz w:val="20"/>
          <w:szCs w:val="20"/>
        </w:rPr>
      </w:pPr>
      <w:r w:rsidRPr="000474F6">
        <w:rPr>
          <w:rFonts w:eastAsia="Calibri"/>
          <w:sz w:val="20"/>
          <w:szCs w:val="20"/>
        </w:rPr>
        <w:t xml:space="preserve">The paper is devoted to the characterization of the concept of the "abbreviation paradigm" used in the theory of the Donetsk School of </w:t>
      </w:r>
      <w:proofErr w:type="spellStart"/>
      <w:r w:rsidRPr="000474F6">
        <w:rPr>
          <w:rFonts w:eastAsia="Calibri"/>
          <w:sz w:val="20"/>
          <w:szCs w:val="20"/>
        </w:rPr>
        <w:t>Derivatology</w:t>
      </w:r>
      <w:proofErr w:type="spellEnd"/>
      <w:r w:rsidRPr="000474F6">
        <w:rPr>
          <w:rFonts w:eastAsia="Calibri"/>
          <w:sz w:val="20"/>
          <w:szCs w:val="20"/>
        </w:rPr>
        <w:t>, interpreted as a set of abbreviation groups with acronyms included in the same abbreviation-</w:t>
      </w:r>
      <w:proofErr w:type="spellStart"/>
      <w:r w:rsidRPr="000474F6">
        <w:rPr>
          <w:rFonts w:eastAsia="Calibri"/>
          <w:sz w:val="20"/>
          <w:szCs w:val="20"/>
        </w:rPr>
        <w:t>onomasiological</w:t>
      </w:r>
      <w:proofErr w:type="spellEnd"/>
      <w:r w:rsidRPr="000474F6">
        <w:rPr>
          <w:rFonts w:eastAsia="Calibri"/>
          <w:sz w:val="20"/>
          <w:szCs w:val="20"/>
        </w:rPr>
        <w:t xml:space="preserve"> field. The definition of the abbreviation paradigm is given, the role of synonymous relations between compound words in its formation is determined. The key characteristics of the abbreviation paradigm as a combination of compound words are formulated. As the main property of the abbreviation paradigm as a linguistic category, we single out the possibility of using words of the same abbreviation paradigm in one text to refer to the same referent. The abbreviated paradigms "auto-moto-</w:t>
      </w:r>
      <w:proofErr w:type="spellStart"/>
      <w:r w:rsidRPr="000474F6">
        <w:rPr>
          <w:rFonts w:eastAsia="Calibri"/>
          <w:sz w:val="20"/>
          <w:szCs w:val="20"/>
        </w:rPr>
        <w:t>velo</w:t>
      </w:r>
      <w:proofErr w:type="spellEnd"/>
      <w:r w:rsidRPr="000474F6">
        <w:rPr>
          <w:rFonts w:eastAsia="Calibri"/>
          <w:sz w:val="20"/>
          <w:szCs w:val="20"/>
        </w:rPr>
        <w:t>", "agro-agricultural", "</w:t>
      </w:r>
      <w:proofErr w:type="spellStart"/>
      <w:r w:rsidRPr="000474F6">
        <w:rPr>
          <w:rFonts w:eastAsia="Calibri"/>
          <w:sz w:val="20"/>
          <w:szCs w:val="20"/>
        </w:rPr>
        <w:t>zam-pom</w:t>
      </w:r>
      <w:proofErr w:type="spellEnd"/>
      <w:r w:rsidRPr="000474F6">
        <w:rPr>
          <w:rFonts w:eastAsia="Calibri"/>
          <w:sz w:val="20"/>
          <w:szCs w:val="20"/>
        </w:rPr>
        <w:t xml:space="preserve">" and "zoo-vet" were chosen as an example for analysis. Based on the results of their analysis, the </w:t>
      </w:r>
      <w:proofErr w:type="spellStart"/>
      <w:r w:rsidRPr="000474F6">
        <w:rPr>
          <w:rFonts w:eastAsia="Calibri"/>
          <w:sz w:val="20"/>
          <w:szCs w:val="20"/>
        </w:rPr>
        <w:t>lexico</w:t>
      </w:r>
      <w:proofErr w:type="spellEnd"/>
      <w:r w:rsidRPr="000474F6">
        <w:rPr>
          <w:rFonts w:eastAsia="Calibri"/>
          <w:sz w:val="20"/>
          <w:szCs w:val="20"/>
        </w:rPr>
        <w:t xml:space="preserve">-semantic groups and </w:t>
      </w:r>
      <w:proofErr w:type="spellStart"/>
      <w:r w:rsidRPr="000474F6">
        <w:rPr>
          <w:rFonts w:eastAsia="Calibri"/>
          <w:sz w:val="20"/>
          <w:szCs w:val="20"/>
        </w:rPr>
        <w:t>onomasiological</w:t>
      </w:r>
      <w:proofErr w:type="spellEnd"/>
      <w:r w:rsidRPr="000474F6">
        <w:rPr>
          <w:rFonts w:eastAsia="Calibri"/>
          <w:sz w:val="20"/>
          <w:szCs w:val="20"/>
        </w:rPr>
        <w:t xml:space="preserve"> classes included in them are identified and described.</w:t>
      </w:r>
    </w:p>
    <w:p w14:paraId="0DF9371A" w14:textId="77777777" w:rsidR="000B7D71" w:rsidRPr="0039616E" w:rsidRDefault="000474F6" w:rsidP="000474F6">
      <w:pPr>
        <w:ind w:right="-1" w:firstLine="567"/>
        <w:contextualSpacing/>
        <w:jc w:val="both"/>
        <w:rPr>
          <w:rFonts w:eastAsia="Calibri"/>
          <w:i/>
          <w:sz w:val="20"/>
          <w:szCs w:val="20"/>
        </w:rPr>
      </w:pPr>
      <w:r w:rsidRPr="000474F6">
        <w:rPr>
          <w:rFonts w:eastAsia="Calibri"/>
          <w:b/>
          <w:i/>
          <w:sz w:val="20"/>
          <w:szCs w:val="20"/>
        </w:rPr>
        <w:t>Keywords</w:t>
      </w:r>
      <w:r w:rsidRPr="000474F6">
        <w:rPr>
          <w:rFonts w:eastAsia="Calibri"/>
          <w:sz w:val="20"/>
          <w:szCs w:val="20"/>
        </w:rPr>
        <w:t xml:space="preserve">: </w:t>
      </w:r>
      <w:r w:rsidRPr="000474F6">
        <w:rPr>
          <w:rFonts w:eastAsia="Calibri"/>
          <w:i/>
          <w:sz w:val="20"/>
          <w:szCs w:val="20"/>
        </w:rPr>
        <w:t>abbreviation group, abbreviation paradigm, abbreviation-</w:t>
      </w:r>
      <w:proofErr w:type="spellStart"/>
      <w:r w:rsidRPr="000474F6">
        <w:rPr>
          <w:rFonts w:eastAsia="Calibri"/>
          <w:i/>
          <w:sz w:val="20"/>
          <w:szCs w:val="20"/>
        </w:rPr>
        <w:t>onomasiological</w:t>
      </w:r>
      <w:proofErr w:type="spellEnd"/>
      <w:r w:rsidRPr="000474F6">
        <w:rPr>
          <w:rFonts w:eastAsia="Calibri"/>
          <w:i/>
          <w:sz w:val="20"/>
          <w:szCs w:val="20"/>
        </w:rPr>
        <w:t xml:space="preserve"> field, </w:t>
      </w:r>
      <w:proofErr w:type="spellStart"/>
      <w:r w:rsidRPr="000474F6">
        <w:rPr>
          <w:rFonts w:eastAsia="Calibri"/>
          <w:i/>
          <w:sz w:val="20"/>
          <w:szCs w:val="20"/>
        </w:rPr>
        <w:t>lexico</w:t>
      </w:r>
      <w:proofErr w:type="spellEnd"/>
      <w:r w:rsidRPr="000474F6">
        <w:rPr>
          <w:rFonts w:eastAsia="Calibri"/>
          <w:i/>
          <w:sz w:val="20"/>
          <w:szCs w:val="20"/>
        </w:rPr>
        <w:t xml:space="preserve">-semantic group, </w:t>
      </w:r>
      <w:proofErr w:type="spellStart"/>
      <w:r w:rsidRPr="000474F6">
        <w:rPr>
          <w:rFonts w:eastAsia="Calibri"/>
          <w:i/>
          <w:sz w:val="20"/>
          <w:szCs w:val="20"/>
        </w:rPr>
        <w:t>onomasiological</w:t>
      </w:r>
      <w:proofErr w:type="spellEnd"/>
      <w:r w:rsidRPr="000474F6">
        <w:rPr>
          <w:rFonts w:eastAsia="Calibri"/>
          <w:i/>
          <w:sz w:val="20"/>
          <w:szCs w:val="20"/>
        </w:rPr>
        <w:t xml:space="preserve"> class, compound word, synonymy</w:t>
      </w:r>
      <w:r w:rsidRPr="000474F6">
        <w:rPr>
          <w:rFonts w:eastAsia="Calibri"/>
          <w:sz w:val="20"/>
          <w:szCs w:val="20"/>
        </w:rPr>
        <w:t>.</w:t>
      </w:r>
    </w:p>
    <w:p w14:paraId="2CC38889" w14:textId="77777777" w:rsidR="000B7D71" w:rsidRPr="005A1A6F" w:rsidRDefault="000B7D71" w:rsidP="000474F6">
      <w:pPr>
        <w:contextualSpacing/>
        <w:rPr>
          <w:rFonts w:eastAsia="Calibri"/>
          <w:b/>
          <w:i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643"/>
        <w:gridCol w:w="4571"/>
      </w:tblGrid>
      <w:tr w:rsidR="000B7D71" w:rsidRPr="0039616E" w14:paraId="00842649" w14:textId="77777777" w:rsidTr="000474F6">
        <w:trPr>
          <w:trHeight w:val="946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FEF6" w14:textId="77777777" w:rsidR="00A040C9" w:rsidRDefault="000B7D71" w:rsidP="00FD5B67">
            <w:pPr>
              <w:contextualSpacing/>
              <w:rPr>
                <w:rFonts w:eastAsia="Calibri"/>
                <w:bCs/>
                <w:sz w:val="20"/>
                <w:szCs w:val="20"/>
                <w:lang w:val="ru-RU"/>
              </w:rPr>
            </w:pPr>
            <w:proofErr w:type="spellStart"/>
            <w:r w:rsidRPr="0039616E">
              <w:rPr>
                <w:rFonts w:eastAsia="Calibri"/>
                <w:b/>
                <w:sz w:val="20"/>
                <w:szCs w:val="20"/>
                <w:lang w:val="ru-RU"/>
              </w:rPr>
              <w:t>Чистоклетова</w:t>
            </w:r>
            <w:proofErr w:type="spellEnd"/>
            <w:r w:rsidRPr="0039616E">
              <w:rPr>
                <w:rFonts w:eastAsia="Calibri"/>
                <w:b/>
                <w:sz w:val="20"/>
                <w:szCs w:val="20"/>
                <w:lang w:val="ru-RU"/>
              </w:rPr>
              <w:t xml:space="preserve"> Анна Валериевна.</w:t>
            </w:r>
            <w:r w:rsidRPr="0039616E">
              <w:rPr>
                <w:rFonts w:eastAsia="Calibri"/>
                <w:b/>
                <w:sz w:val="20"/>
                <w:szCs w:val="20"/>
                <w:lang w:val="ru-RU"/>
              </w:rPr>
              <w:br w:type="textWrapping" w:clear="all"/>
            </w:r>
            <w:r w:rsidRPr="0039616E">
              <w:rPr>
                <w:rFonts w:eastAsia="Calibri"/>
                <w:bCs/>
                <w:sz w:val="20"/>
                <w:szCs w:val="20"/>
                <w:lang w:val="ru-RU"/>
              </w:rPr>
              <w:t>Донецкий государственный университет, г.</w:t>
            </w:r>
            <w:r w:rsidRPr="0039616E">
              <w:rPr>
                <w:rFonts w:eastAsia="Calibri"/>
                <w:bCs/>
                <w:sz w:val="20"/>
                <w:szCs w:val="20"/>
              </w:rPr>
              <w:t> </w:t>
            </w:r>
            <w:r w:rsidRPr="0039616E">
              <w:rPr>
                <w:rFonts w:eastAsia="Calibri"/>
                <w:bCs/>
                <w:sz w:val="20"/>
                <w:szCs w:val="20"/>
                <w:lang w:val="ru-RU"/>
              </w:rPr>
              <w:t xml:space="preserve">Донецк, </w:t>
            </w:r>
            <w:r w:rsidR="000474F6">
              <w:rPr>
                <w:rFonts w:eastAsia="Calibri"/>
                <w:bCs/>
                <w:sz w:val="20"/>
                <w:szCs w:val="20"/>
                <w:lang w:val="ru-RU"/>
              </w:rPr>
              <w:t>Российская Федерация</w:t>
            </w:r>
            <w:r w:rsidRPr="0039616E">
              <w:rPr>
                <w:rFonts w:eastAsia="Calibri"/>
                <w:bCs/>
                <w:sz w:val="20"/>
                <w:szCs w:val="20"/>
                <w:lang w:val="ru-RU"/>
              </w:rPr>
              <w:t>.</w:t>
            </w:r>
            <w:r w:rsidRPr="0039616E">
              <w:rPr>
                <w:rFonts w:eastAsia="Calibri"/>
                <w:bCs/>
                <w:sz w:val="20"/>
                <w:szCs w:val="20"/>
                <w:lang w:val="ru-RU"/>
              </w:rPr>
              <w:br w:type="textWrapping" w:clear="all"/>
            </w:r>
            <w:r w:rsidRPr="000474F6">
              <w:rPr>
                <w:rFonts w:eastAsia="Calibri"/>
                <w:bCs/>
                <w:sz w:val="20"/>
                <w:szCs w:val="20"/>
                <w:lang w:val="ru-RU"/>
              </w:rPr>
              <w:t>Студент</w:t>
            </w:r>
            <w:r w:rsidR="000474F6">
              <w:rPr>
                <w:rFonts w:eastAsia="Calibri"/>
                <w:bCs/>
                <w:sz w:val="20"/>
                <w:szCs w:val="20"/>
                <w:lang w:val="ru-RU"/>
              </w:rPr>
              <w:t xml:space="preserve"> 4 курса бакалавриата. </w:t>
            </w:r>
            <w:r w:rsidR="000474F6">
              <w:rPr>
                <w:rFonts w:eastAsia="Calibri"/>
                <w:bCs/>
                <w:sz w:val="20"/>
                <w:szCs w:val="20"/>
                <w:lang w:val="ru-RU"/>
              </w:rPr>
              <w:br/>
            </w:r>
            <w:r w:rsidR="000474F6" w:rsidRPr="000474F6">
              <w:rPr>
                <w:rFonts w:eastAsia="Calibri"/>
                <w:bCs/>
                <w:sz w:val="20"/>
                <w:szCs w:val="20"/>
                <w:lang w:val="ru-RU"/>
              </w:rPr>
              <w:t>Направление подготовки 45.03.01 Филология, профиль «Русский язык и литература»</w:t>
            </w:r>
            <w:r w:rsidR="000474F6">
              <w:rPr>
                <w:rFonts w:eastAsia="Calibri"/>
                <w:bCs/>
                <w:sz w:val="20"/>
                <w:szCs w:val="20"/>
                <w:lang w:val="ru-RU"/>
              </w:rPr>
              <w:t>.</w:t>
            </w:r>
          </w:p>
          <w:p w14:paraId="6459AA10" w14:textId="3D060CE5" w:rsidR="000B7D71" w:rsidRPr="00A040C9" w:rsidRDefault="00A040C9" w:rsidP="00FD5B67">
            <w:pPr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A040C9">
              <w:rPr>
                <w:rFonts w:eastAsia="Calibri"/>
                <w:bCs/>
                <w:sz w:val="20"/>
                <w:szCs w:val="20"/>
                <w:lang w:val="ru-RU"/>
              </w:rPr>
              <w:t>О</w:t>
            </w:r>
            <w:r w:rsidRPr="00A040C9">
              <w:rPr>
                <w:rFonts w:eastAsia="Calibri"/>
                <w:bCs/>
                <w:sz w:val="20"/>
                <w:szCs w:val="20"/>
              </w:rPr>
              <w:t>RCID 0009-0002-2259-7218</w:t>
            </w:r>
            <w:r w:rsidR="000B7D71" w:rsidRPr="00A040C9">
              <w:rPr>
                <w:rFonts w:eastAsia="Calibri"/>
                <w:bCs/>
                <w:sz w:val="20"/>
                <w:szCs w:val="20"/>
              </w:rPr>
              <w:br w:type="textWrapping" w:clear="all"/>
            </w:r>
            <w:r w:rsidR="000B7D71" w:rsidRPr="0039616E">
              <w:rPr>
                <w:rFonts w:eastAsia="Calibri"/>
                <w:bCs/>
                <w:sz w:val="20"/>
                <w:szCs w:val="20"/>
              </w:rPr>
              <w:t>E</w:t>
            </w:r>
            <w:r w:rsidR="000B7D71" w:rsidRPr="00A040C9">
              <w:rPr>
                <w:rFonts w:eastAsia="Calibri"/>
                <w:bCs/>
                <w:sz w:val="20"/>
                <w:szCs w:val="20"/>
              </w:rPr>
              <w:t>-</w:t>
            </w:r>
            <w:r w:rsidR="000B7D71" w:rsidRPr="0039616E">
              <w:rPr>
                <w:rFonts w:eastAsia="Calibri"/>
                <w:bCs/>
                <w:sz w:val="20"/>
                <w:szCs w:val="20"/>
              </w:rPr>
              <w:t>mail</w:t>
            </w:r>
            <w:r w:rsidR="000B7D71" w:rsidRPr="00A040C9">
              <w:rPr>
                <w:rFonts w:eastAsia="Calibri"/>
                <w:bCs/>
                <w:sz w:val="20"/>
                <w:szCs w:val="20"/>
              </w:rPr>
              <w:t>:</w:t>
            </w:r>
            <w:r w:rsidR="000B7D71" w:rsidRPr="0039616E">
              <w:rPr>
                <w:rFonts w:eastAsia="Calibri"/>
                <w:bCs/>
                <w:sz w:val="20"/>
                <w:szCs w:val="20"/>
              </w:rPr>
              <w:t> </w:t>
            </w:r>
            <w:hyperlink r:id="rId10" w:history="1">
              <w:r w:rsidR="000B7D71" w:rsidRPr="0039616E">
                <w:rPr>
                  <w:rStyle w:val="a4"/>
                  <w:rFonts w:eastAsia="Calibri"/>
                  <w:bCs/>
                  <w:sz w:val="20"/>
                  <w:szCs w:val="20"/>
                </w:rPr>
                <w:t>chistokletova</w:t>
              </w:r>
              <w:r w:rsidR="000B7D71" w:rsidRPr="00A040C9">
                <w:rPr>
                  <w:rStyle w:val="a4"/>
                  <w:rFonts w:eastAsia="Calibri"/>
                  <w:bCs/>
                  <w:sz w:val="20"/>
                  <w:szCs w:val="20"/>
                </w:rPr>
                <w:t>.</w:t>
              </w:r>
              <w:r w:rsidR="000B7D71" w:rsidRPr="0039616E">
                <w:rPr>
                  <w:rStyle w:val="a4"/>
                  <w:rFonts w:eastAsia="Calibri"/>
                  <w:bCs/>
                  <w:sz w:val="20"/>
                  <w:szCs w:val="20"/>
                </w:rPr>
                <w:t>valentina</w:t>
              </w:r>
              <w:r w:rsidR="000B7D71" w:rsidRPr="00A040C9">
                <w:rPr>
                  <w:rStyle w:val="a4"/>
                  <w:rFonts w:eastAsia="Calibri"/>
                  <w:bCs/>
                  <w:sz w:val="20"/>
                  <w:szCs w:val="20"/>
                </w:rPr>
                <w:t>@</w:t>
              </w:r>
              <w:r w:rsidR="000B7D71" w:rsidRPr="0039616E">
                <w:rPr>
                  <w:rStyle w:val="a4"/>
                  <w:rFonts w:eastAsia="Calibri"/>
                  <w:bCs/>
                  <w:sz w:val="20"/>
                  <w:szCs w:val="20"/>
                </w:rPr>
                <w:t>mail</w:t>
              </w:r>
              <w:r w:rsidR="000B7D71" w:rsidRPr="00A040C9">
                <w:rPr>
                  <w:rStyle w:val="a4"/>
                  <w:rFonts w:eastAsia="Calibri"/>
                  <w:bCs/>
                  <w:sz w:val="20"/>
                  <w:szCs w:val="20"/>
                </w:rPr>
                <w:t>.</w:t>
              </w:r>
              <w:r w:rsidR="000B7D71" w:rsidRPr="0039616E">
                <w:rPr>
                  <w:rStyle w:val="a4"/>
                  <w:rFonts w:eastAsia="Calibri"/>
                  <w:bCs/>
                  <w:sz w:val="20"/>
                  <w:szCs w:val="20"/>
                </w:rPr>
                <w:t>ru</w:t>
              </w:r>
            </w:hyperlink>
            <w:r w:rsidR="000B7D71" w:rsidRPr="00A040C9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0DCA" w14:textId="64CECE6A" w:rsidR="000474F6" w:rsidRPr="000474F6" w:rsidRDefault="000B7D71" w:rsidP="000474F6">
            <w:pPr>
              <w:contextualSpacing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39616E">
              <w:rPr>
                <w:rFonts w:eastAsia="Calibri"/>
                <w:b/>
                <w:sz w:val="20"/>
                <w:szCs w:val="20"/>
              </w:rPr>
              <w:t>Chistokletova</w:t>
            </w:r>
            <w:proofErr w:type="spellEnd"/>
            <w:r w:rsidRPr="0039616E">
              <w:rPr>
                <w:rFonts w:eastAsia="Calibri"/>
                <w:b/>
                <w:sz w:val="20"/>
                <w:szCs w:val="20"/>
              </w:rPr>
              <w:t xml:space="preserve"> Anna </w:t>
            </w:r>
            <w:proofErr w:type="spellStart"/>
            <w:r w:rsidRPr="0039616E">
              <w:rPr>
                <w:rFonts w:eastAsia="Calibri"/>
                <w:b/>
                <w:sz w:val="20"/>
                <w:szCs w:val="20"/>
              </w:rPr>
              <w:t>Valerievna</w:t>
            </w:r>
            <w:proofErr w:type="spellEnd"/>
            <w:r w:rsidRPr="0039616E">
              <w:rPr>
                <w:rFonts w:eastAsia="Calibri"/>
                <w:b/>
                <w:sz w:val="20"/>
                <w:szCs w:val="20"/>
              </w:rPr>
              <w:t>.</w:t>
            </w:r>
            <w:r w:rsidRPr="0039616E">
              <w:rPr>
                <w:rFonts w:eastAsia="Calibri"/>
                <w:b/>
                <w:sz w:val="20"/>
                <w:szCs w:val="20"/>
              </w:rPr>
              <w:br w:type="textWrapping" w:clear="all"/>
            </w:r>
            <w:r w:rsidRPr="0039616E">
              <w:rPr>
                <w:rFonts w:eastAsia="Calibri"/>
                <w:bCs/>
                <w:sz w:val="20"/>
                <w:szCs w:val="20"/>
              </w:rPr>
              <w:t xml:space="preserve">Donetsk State University, Donetsk, </w:t>
            </w:r>
            <w:r w:rsidR="00A040C9" w:rsidRPr="000474F6">
              <w:rPr>
                <w:rFonts w:eastAsia="Calibri"/>
                <w:sz w:val="20"/>
                <w:szCs w:val="20"/>
              </w:rPr>
              <w:t>Russian Federation</w:t>
            </w:r>
            <w:r w:rsidRPr="0039616E">
              <w:rPr>
                <w:rFonts w:eastAsia="Calibri"/>
                <w:bCs/>
                <w:sz w:val="20"/>
                <w:szCs w:val="20"/>
              </w:rPr>
              <w:t>.</w:t>
            </w:r>
            <w:r w:rsidRPr="0039616E">
              <w:rPr>
                <w:rFonts w:eastAsia="Calibri"/>
                <w:bCs/>
                <w:sz w:val="20"/>
                <w:szCs w:val="20"/>
              </w:rPr>
              <w:br w:type="textWrapping" w:clear="all"/>
            </w:r>
            <w:r w:rsidR="000474F6" w:rsidRPr="000474F6">
              <w:rPr>
                <w:rFonts w:eastAsia="Calibri"/>
                <w:bCs/>
                <w:sz w:val="20"/>
                <w:szCs w:val="20"/>
              </w:rPr>
              <w:t xml:space="preserve">A 4th year undergraduate student. </w:t>
            </w:r>
          </w:p>
          <w:p w14:paraId="22CE28E4" w14:textId="77777777" w:rsidR="00A040C9" w:rsidRDefault="000474F6" w:rsidP="000474F6">
            <w:pPr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0474F6">
              <w:rPr>
                <w:rFonts w:eastAsia="Calibri"/>
                <w:bCs/>
                <w:sz w:val="20"/>
                <w:szCs w:val="20"/>
              </w:rPr>
              <w:t>The field of study is 45.03.01 Philology, profile "Russian language and literature"</w:t>
            </w:r>
            <w:r w:rsidR="00A040C9">
              <w:rPr>
                <w:rFonts w:eastAsia="Calibri"/>
                <w:bCs/>
                <w:sz w:val="20"/>
                <w:szCs w:val="20"/>
              </w:rPr>
              <w:t>.</w:t>
            </w:r>
          </w:p>
          <w:p w14:paraId="07C3E065" w14:textId="5A038699" w:rsidR="000B7D71" w:rsidRPr="0039616E" w:rsidRDefault="00A040C9" w:rsidP="000474F6">
            <w:pPr>
              <w:contextualSpacing/>
              <w:rPr>
                <w:rFonts w:eastAsia="Calibri"/>
                <w:b/>
                <w:sz w:val="20"/>
                <w:szCs w:val="20"/>
              </w:rPr>
            </w:pPr>
            <w:r w:rsidRPr="00A040C9">
              <w:rPr>
                <w:rFonts w:eastAsia="Calibri"/>
                <w:bCs/>
                <w:sz w:val="20"/>
                <w:szCs w:val="20"/>
                <w:lang w:val="ru-RU"/>
              </w:rPr>
              <w:t>О</w:t>
            </w:r>
            <w:r w:rsidRPr="00A040C9">
              <w:rPr>
                <w:rFonts w:eastAsia="Calibri"/>
                <w:bCs/>
                <w:sz w:val="20"/>
                <w:szCs w:val="20"/>
              </w:rPr>
              <w:t>RCID 0009-0002-2259-7218</w:t>
            </w:r>
            <w:r w:rsidR="000B7D71" w:rsidRPr="0039616E">
              <w:rPr>
                <w:rFonts w:eastAsia="Calibri"/>
                <w:bCs/>
                <w:sz w:val="20"/>
                <w:szCs w:val="20"/>
              </w:rPr>
              <w:br w:type="textWrapping" w:clear="all"/>
              <w:t>E-mail: </w:t>
            </w:r>
            <w:hyperlink r:id="rId11" w:history="1">
              <w:r w:rsidR="000B7D71" w:rsidRPr="0039616E">
                <w:rPr>
                  <w:rStyle w:val="a4"/>
                  <w:rFonts w:eastAsia="Calibri"/>
                  <w:bCs/>
                  <w:sz w:val="20"/>
                  <w:szCs w:val="20"/>
                </w:rPr>
                <w:t>chistokletova.valentina@mail.ru</w:t>
              </w:r>
            </w:hyperlink>
            <w:r w:rsidR="000B7D71" w:rsidRPr="0039616E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</w:tc>
      </w:tr>
      <w:tr w:rsidR="000B7D71" w:rsidRPr="00A040C9" w14:paraId="06824E33" w14:textId="77777777" w:rsidTr="000474F6">
        <w:trPr>
          <w:trHeight w:val="1539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7CB5" w14:textId="77777777" w:rsidR="000B7D71" w:rsidRPr="0039616E" w:rsidRDefault="000B7D71" w:rsidP="00FD5B67">
            <w:pPr>
              <w:contextualSpacing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39616E">
              <w:rPr>
                <w:rFonts w:eastAsia="Calibri"/>
                <w:b/>
                <w:sz w:val="20"/>
                <w:szCs w:val="20"/>
                <w:lang w:val="ru-RU"/>
              </w:rPr>
              <w:t>Теркулов Вячеслав Исаевич.</w:t>
            </w:r>
          </w:p>
          <w:p w14:paraId="486622D1" w14:textId="77777777" w:rsidR="000474F6" w:rsidRPr="0039616E" w:rsidRDefault="000474F6" w:rsidP="000474F6">
            <w:pPr>
              <w:contextualSpacing/>
              <w:rPr>
                <w:rFonts w:eastAsia="Calibri"/>
                <w:sz w:val="20"/>
                <w:szCs w:val="20"/>
                <w:lang w:val="ru-RU"/>
              </w:rPr>
            </w:pPr>
            <w:r w:rsidRPr="0039616E">
              <w:rPr>
                <w:rFonts w:eastAsia="Calibri"/>
                <w:sz w:val="20"/>
                <w:szCs w:val="20"/>
                <w:lang w:val="ru-RU"/>
              </w:rPr>
              <w:t xml:space="preserve">Донецкий государственный университет, </w:t>
            </w:r>
          </w:p>
          <w:p w14:paraId="115282EC" w14:textId="77777777" w:rsidR="000474F6" w:rsidRPr="0039616E" w:rsidRDefault="000474F6" w:rsidP="000474F6">
            <w:pPr>
              <w:contextualSpacing/>
              <w:rPr>
                <w:rFonts w:eastAsia="Calibri"/>
                <w:sz w:val="20"/>
                <w:szCs w:val="20"/>
                <w:lang w:val="ru-RU"/>
              </w:rPr>
            </w:pPr>
            <w:r w:rsidRPr="0039616E">
              <w:rPr>
                <w:rFonts w:eastAsia="Calibri"/>
                <w:sz w:val="20"/>
                <w:szCs w:val="20"/>
                <w:lang w:val="ru-RU"/>
              </w:rPr>
              <w:t>г. Донецк, Р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оссийская </w:t>
            </w:r>
            <w:r w:rsidRPr="0039616E">
              <w:rPr>
                <w:rFonts w:eastAsia="Calibri"/>
                <w:sz w:val="20"/>
                <w:szCs w:val="20"/>
                <w:lang w:val="ru-RU"/>
              </w:rPr>
              <w:t>Ф</w:t>
            </w:r>
            <w:r>
              <w:rPr>
                <w:rFonts w:eastAsia="Calibri"/>
                <w:sz w:val="20"/>
                <w:szCs w:val="20"/>
                <w:lang w:val="ru-RU"/>
              </w:rPr>
              <w:t>едерация</w:t>
            </w:r>
            <w:r w:rsidRPr="0039616E">
              <w:rPr>
                <w:rFonts w:eastAsia="Calibri"/>
                <w:sz w:val="20"/>
                <w:szCs w:val="20"/>
                <w:lang w:val="ru-RU"/>
              </w:rPr>
              <w:t>.</w:t>
            </w:r>
          </w:p>
          <w:p w14:paraId="257546CB" w14:textId="77777777" w:rsidR="000B7D71" w:rsidRPr="0039616E" w:rsidRDefault="000B7D71" w:rsidP="00FD5B67">
            <w:pPr>
              <w:contextualSpacing/>
              <w:rPr>
                <w:rFonts w:eastAsia="Calibri"/>
                <w:sz w:val="20"/>
                <w:szCs w:val="20"/>
                <w:lang w:val="ru-RU"/>
              </w:rPr>
            </w:pPr>
            <w:r w:rsidRPr="0039616E">
              <w:rPr>
                <w:rFonts w:eastAsia="Calibri"/>
                <w:sz w:val="20"/>
                <w:szCs w:val="20"/>
                <w:lang w:val="ru-RU"/>
              </w:rPr>
              <w:t>Доктор филологических наук</w:t>
            </w:r>
            <w:r w:rsidR="000474F6">
              <w:rPr>
                <w:rFonts w:eastAsia="Calibri"/>
                <w:sz w:val="20"/>
                <w:szCs w:val="20"/>
                <w:lang w:val="ru-RU"/>
              </w:rPr>
              <w:t>, профессор</w:t>
            </w:r>
          </w:p>
          <w:p w14:paraId="1F298FEC" w14:textId="77777777" w:rsidR="000B7D71" w:rsidRPr="0039616E" w:rsidRDefault="000474F6" w:rsidP="00FD5B67">
            <w:pPr>
              <w:contextualSpacing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 xml:space="preserve">Заведующий </w:t>
            </w:r>
            <w:r w:rsidR="000B7D71" w:rsidRPr="0039616E">
              <w:rPr>
                <w:rFonts w:eastAsia="Calibri"/>
                <w:sz w:val="20"/>
                <w:szCs w:val="20"/>
                <w:lang w:val="ru-RU"/>
              </w:rPr>
              <w:t>кафедр</w:t>
            </w:r>
            <w:r>
              <w:rPr>
                <w:rFonts w:eastAsia="Calibri"/>
                <w:sz w:val="20"/>
                <w:szCs w:val="20"/>
                <w:lang w:val="ru-RU"/>
              </w:rPr>
              <w:t>ой</w:t>
            </w:r>
            <w:r w:rsidR="000B7D71" w:rsidRPr="0039616E">
              <w:rPr>
                <w:rFonts w:eastAsia="Calibri"/>
                <w:sz w:val="20"/>
                <w:szCs w:val="20"/>
                <w:lang w:val="ru-RU"/>
              </w:rPr>
              <w:t xml:space="preserve"> русского языка.</w:t>
            </w:r>
          </w:p>
          <w:p w14:paraId="7004CE57" w14:textId="0CB9EF2F" w:rsidR="00A040C9" w:rsidRPr="00B83A84" w:rsidRDefault="00A040C9" w:rsidP="00FD5B67">
            <w:pPr>
              <w:contextualSpacing/>
              <w:rPr>
                <w:rFonts w:eastAsia="Calibri"/>
                <w:sz w:val="20"/>
                <w:szCs w:val="20"/>
                <w:shd w:val="clear" w:color="auto" w:fill="FFFFFF"/>
                <w:lang w:val="ru-RU"/>
              </w:rPr>
            </w:pPr>
            <w:r w:rsidRPr="00B83A84">
              <w:rPr>
                <w:rFonts w:eastAsia="Calibri"/>
                <w:sz w:val="20"/>
                <w:szCs w:val="20"/>
                <w:shd w:val="clear" w:color="auto" w:fill="FFFFFF"/>
                <w:lang w:val="ru-RU"/>
              </w:rPr>
              <w:t>2О</w:t>
            </w:r>
            <w:r w:rsidRPr="00A040C9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RCID</w:t>
            </w:r>
            <w:r w:rsidRPr="00B83A84">
              <w:rPr>
                <w:rFonts w:eastAsia="Calibri"/>
                <w:sz w:val="20"/>
                <w:szCs w:val="20"/>
                <w:shd w:val="clear" w:color="auto" w:fill="FFFFFF"/>
                <w:lang w:val="ru-RU"/>
              </w:rPr>
              <w:t xml:space="preserve"> 0000-0002-0418-4260</w:t>
            </w:r>
          </w:p>
          <w:p w14:paraId="188310BA" w14:textId="4D2DC5A9" w:rsidR="000B7D71" w:rsidRPr="00A040C9" w:rsidRDefault="000B7D71" w:rsidP="00FD5B67">
            <w:pPr>
              <w:contextualSpacing/>
              <w:rPr>
                <w:rFonts w:eastAsia="Calibri"/>
                <w:sz w:val="20"/>
                <w:szCs w:val="20"/>
                <w:lang w:val="de-DE"/>
              </w:rPr>
            </w:pPr>
            <w:proofErr w:type="spellStart"/>
            <w:r w:rsidRPr="0039616E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E</w:t>
            </w:r>
            <w:r w:rsidRPr="00A040C9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-</w:t>
            </w:r>
            <w:r w:rsidRPr="0039616E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mail</w:t>
            </w:r>
            <w:proofErr w:type="spellEnd"/>
            <w:r w:rsidRPr="00A040C9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: </w:t>
            </w:r>
            <w:hyperlink r:id="rId12" w:history="1">
              <w:r w:rsidRPr="00A040C9">
                <w:rPr>
                  <w:rStyle w:val="a4"/>
                  <w:rFonts w:eastAsia="Calibri"/>
                  <w:sz w:val="20"/>
                  <w:szCs w:val="20"/>
                  <w:shd w:val="clear" w:color="auto" w:fill="FFFFFF"/>
                  <w:lang w:val="de-DE"/>
                </w:rPr>
                <w:t>terkulov@rambler.ru</w:t>
              </w:r>
            </w:hyperlink>
            <w:r w:rsidRPr="00A040C9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67B0" w14:textId="77777777" w:rsidR="000B7D71" w:rsidRPr="0039616E" w:rsidRDefault="000B7D71" w:rsidP="00FD5B67">
            <w:pPr>
              <w:contextualSpacing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39616E">
              <w:rPr>
                <w:rFonts w:eastAsia="Calibri"/>
                <w:b/>
                <w:sz w:val="20"/>
                <w:szCs w:val="20"/>
              </w:rPr>
              <w:t>Terkulov</w:t>
            </w:r>
            <w:proofErr w:type="spellEnd"/>
            <w:r w:rsidRPr="0039616E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39616E">
              <w:rPr>
                <w:rFonts w:eastAsia="Calibri"/>
                <w:b/>
                <w:sz w:val="20"/>
                <w:szCs w:val="20"/>
              </w:rPr>
              <w:t>Vyacheslav</w:t>
            </w:r>
            <w:proofErr w:type="spellEnd"/>
            <w:r w:rsidRPr="0039616E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39616E">
              <w:rPr>
                <w:rFonts w:eastAsia="Calibri"/>
                <w:b/>
                <w:sz w:val="20"/>
                <w:szCs w:val="20"/>
              </w:rPr>
              <w:t>Isaevich</w:t>
            </w:r>
            <w:proofErr w:type="spellEnd"/>
            <w:r w:rsidRPr="0039616E">
              <w:rPr>
                <w:rFonts w:eastAsia="Calibri"/>
                <w:b/>
                <w:sz w:val="20"/>
                <w:szCs w:val="20"/>
              </w:rPr>
              <w:t>.</w:t>
            </w:r>
          </w:p>
          <w:p w14:paraId="7107CD03" w14:textId="77777777" w:rsidR="000474F6" w:rsidRPr="000474F6" w:rsidRDefault="000474F6" w:rsidP="000474F6">
            <w:pPr>
              <w:contextualSpacing/>
              <w:rPr>
                <w:rFonts w:eastAsia="Calibri"/>
                <w:sz w:val="20"/>
                <w:szCs w:val="20"/>
              </w:rPr>
            </w:pPr>
            <w:r w:rsidRPr="000474F6">
              <w:rPr>
                <w:rFonts w:eastAsia="Calibri"/>
                <w:sz w:val="20"/>
                <w:szCs w:val="20"/>
              </w:rPr>
              <w:t>Donetsk State University,</w:t>
            </w:r>
          </w:p>
          <w:p w14:paraId="5350D284" w14:textId="77777777" w:rsidR="000474F6" w:rsidRPr="000474F6" w:rsidRDefault="000474F6" w:rsidP="000474F6">
            <w:pPr>
              <w:contextualSpacing/>
              <w:rPr>
                <w:rFonts w:eastAsia="Calibri"/>
                <w:sz w:val="20"/>
                <w:szCs w:val="20"/>
              </w:rPr>
            </w:pPr>
            <w:r w:rsidRPr="000474F6">
              <w:rPr>
                <w:rFonts w:eastAsia="Calibri"/>
                <w:sz w:val="20"/>
                <w:szCs w:val="20"/>
              </w:rPr>
              <w:t>Donetsk, Russian Federation.</w:t>
            </w:r>
          </w:p>
          <w:p w14:paraId="5EA8F77B" w14:textId="77777777" w:rsidR="000474F6" w:rsidRPr="000474F6" w:rsidRDefault="000474F6" w:rsidP="000474F6">
            <w:pPr>
              <w:contextualSpacing/>
              <w:rPr>
                <w:rFonts w:eastAsia="Calibri"/>
                <w:sz w:val="20"/>
                <w:szCs w:val="20"/>
              </w:rPr>
            </w:pPr>
            <w:r w:rsidRPr="000474F6">
              <w:rPr>
                <w:rFonts w:eastAsia="Calibri"/>
                <w:sz w:val="20"/>
                <w:szCs w:val="20"/>
              </w:rPr>
              <w:t>Doctor of Philology, Professor</w:t>
            </w:r>
          </w:p>
          <w:p w14:paraId="132B083F" w14:textId="77777777" w:rsidR="000B7D71" w:rsidRPr="0039616E" w:rsidRDefault="000474F6" w:rsidP="000474F6">
            <w:pPr>
              <w:contextualSpacing/>
              <w:rPr>
                <w:rFonts w:eastAsia="Calibri"/>
                <w:sz w:val="20"/>
                <w:szCs w:val="20"/>
              </w:rPr>
            </w:pPr>
            <w:r w:rsidRPr="000474F6">
              <w:rPr>
                <w:rFonts w:eastAsia="Calibri"/>
                <w:sz w:val="20"/>
                <w:szCs w:val="20"/>
              </w:rPr>
              <w:t>Head of the Russian Language Department.</w:t>
            </w:r>
          </w:p>
          <w:p w14:paraId="7589CD87" w14:textId="26F03F8B" w:rsidR="00A040C9" w:rsidRDefault="00A040C9" w:rsidP="00FD5B67">
            <w:pPr>
              <w:contextualSpacing/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</w:pPr>
            <w:r w:rsidRPr="00A040C9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2ОRCID 0000-0002-0418-4260</w:t>
            </w:r>
          </w:p>
          <w:p w14:paraId="74E81533" w14:textId="54199C30" w:rsidR="000B7D71" w:rsidRPr="0039616E" w:rsidRDefault="000B7D71" w:rsidP="00FD5B67">
            <w:pPr>
              <w:contextualSpacing/>
              <w:rPr>
                <w:rFonts w:eastAsia="Calibri"/>
                <w:sz w:val="20"/>
                <w:szCs w:val="20"/>
                <w:lang w:val="de-DE"/>
              </w:rPr>
            </w:pPr>
            <w:proofErr w:type="spellStart"/>
            <w:r w:rsidRPr="0039616E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E-mail</w:t>
            </w:r>
            <w:proofErr w:type="spellEnd"/>
            <w:r w:rsidRPr="0039616E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: </w:t>
            </w:r>
            <w:hyperlink r:id="rId13" w:history="1">
              <w:r w:rsidRPr="000B7D71">
                <w:rPr>
                  <w:rStyle w:val="a4"/>
                  <w:rFonts w:eastAsia="Calibri"/>
                  <w:sz w:val="20"/>
                  <w:szCs w:val="20"/>
                  <w:shd w:val="clear" w:color="auto" w:fill="FFFFFF"/>
                  <w:lang w:val="de-DE"/>
                </w:rPr>
                <w:t>terkulov@rambler.ru</w:t>
              </w:r>
            </w:hyperlink>
            <w:r w:rsidRPr="0039616E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</w:p>
        </w:tc>
      </w:tr>
    </w:tbl>
    <w:p w14:paraId="4FFEB9FE" w14:textId="77777777" w:rsidR="000B7D71" w:rsidRPr="000B7D71" w:rsidRDefault="000B7D71" w:rsidP="000B7D71">
      <w:pPr>
        <w:contextualSpacing/>
        <w:jc w:val="both"/>
        <w:rPr>
          <w:rFonts w:eastAsia="Calibri"/>
          <w:lang w:val="de-DE"/>
        </w:rPr>
      </w:pPr>
    </w:p>
    <w:sectPr w:rsidR="000B7D71" w:rsidRPr="000B7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7A30A" w14:textId="77777777" w:rsidR="00DE50AE" w:rsidRDefault="00DE50AE" w:rsidP="008E20D9">
      <w:r>
        <w:separator/>
      </w:r>
    </w:p>
  </w:endnote>
  <w:endnote w:type="continuationSeparator" w:id="0">
    <w:p w14:paraId="4B1D6099" w14:textId="77777777" w:rsidR="00DE50AE" w:rsidRDefault="00DE50AE" w:rsidP="008E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3EAF7" w14:textId="77777777" w:rsidR="00DE50AE" w:rsidRDefault="00DE50AE" w:rsidP="008E20D9">
      <w:r>
        <w:separator/>
      </w:r>
    </w:p>
  </w:footnote>
  <w:footnote w:type="continuationSeparator" w:id="0">
    <w:p w14:paraId="58C310FB" w14:textId="77777777" w:rsidR="00DE50AE" w:rsidRDefault="00DE50AE" w:rsidP="008E2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0733"/>
    <w:multiLevelType w:val="hybridMultilevel"/>
    <w:tmpl w:val="A4DAD884"/>
    <w:lvl w:ilvl="0" w:tplc="CAEA1774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0F9C316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6C6611E0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3C9451D6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15BAE14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ED243678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A9694E8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1058679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67EC30FA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>
    <w:nsid w:val="16BA18F4"/>
    <w:multiLevelType w:val="hybridMultilevel"/>
    <w:tmpl w:val="1144A926"/>
    <w:lvl w:ilvl="0" w:tplc="41C6C58C">
      <w:start w:val="1"/>
      <w:numFmt w:val="decimal"/>
      <w:lvlText w:val="%1."/>
      <w:lvlJc w:val="left"/>
      <w:pPr>
        <w:ind w:left="735" w:hanging="375"/>
      </w:pPr>
    </w:lvl>
    <w:lvl w:ilvl="1" w:tplc="35625B12">
      <w:start w:val="1"/>
      <w:numFmt w:val="lowerLetter"/>
      <w:lvlText w:val="%2."/>
      <w:lvlJc w:val="left"/>
      <w:pPr>
        <w:ind w:left="1440" w:hanging="360"/>
      </w:pPr>
    </w:lvl>
    <w:lvl w:ilvl="2" w:tplc="2DBA85A6">
      <w:start w:val="1"/>
      <w:numFmt w:val="lowerRoman"/>
      <w:lvlText w:val="%3."/>
      <w:lvlJc w:val="right"/>
      <w:pPr>
        <w:ind w:left="2160" w:hanging="180"/>
      </w:pPr>
    </w:lvl>
    <w:lvl w:ilvl="3" w:tplc="ACDCEEEC">
      <w:start w:val="1"/>
      <w:numFmt w:val="decimal"/>
      <w:lvlText w:val="%4."/>
      <w:lvlJc w:val="left"/>
      <w:pPr>
        <w:ind w:left="2880" w:hanging="360"/>
      </w:pPr>
      <w:rPr>
        <w:b w:val="0"/>
        <w:bCs/>
        <w:i w:val="0"/>
        <w:iCs/>
      </w:rPr>
    </w:lvl>
    <w:lvl w:ilvl="4" w:tplc="83C6CAE4">
      <w:start w:val="1"/>
      <w:numFmt w:val="lowerLetter"/>
      <w:lvlText w:val="%5."/>
      <w:lvlJc w:val="left"/>
      <w:pPr>
        <w:ind w:left="3600" w:hanging="360"/>
      </w:pPr>
    </w:lvl>
    <w:lvl w:ilvl="5" w:tplc="012EB016">
      <w:start w:val="1"/>
      <w:numFmt w:val="lowerRoman"/>
      <w:lvlText w:val="%6."/>
      <w:lvlJc w:val="right"/>
      <w:pPr>
        <w:ind w:left="4320" w:hanging="180"/>
      </w:pPr>
    </w:lvl>
    <w:lvl w:ilvl="6" w:tplc="AAF4E7D2">
      <w:start w:val="1"/>
      <w:numFmt w:val="decimal"/>
      <w:lvlText w:val="%7."/>
      <w:lvlJc w:val="left"/>
      <w:pPr>
        <w:ind w:left="5040" w:hanging="360"/>
      </w:pPr>
    </w:lvl>
    <w:lvl w:ilvl="7" w:tplc="142061A4">
      <w:start w:val="1"/>
      <w:numFmt w:val="lowerLetter"/>
      <w:lvlText w:val="%8."/>
      <w:lvlJc w:val="left"/>
      <w:pPr>
        <w:ind w:left="5760" w:hanging="360"/>
      </w:pPr>
    </w:lvl>
    <w:lvl w:ilvl="8" w:tplc="349CCF0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31C79"/>
    <w:multiLevelType w:val="hybridMultilevel"/>
    <w:tmpl w:val="03A88CA8"/>
    <w:lvl w:ilvl="0" w:tplc="6CA0B4FC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D0803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4B003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5405A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4A15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14D5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53ED9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38CD8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6ACE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DE970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6C602D4"/>
    <w:multiLevelType w:val="multilevel"/>
    <w:tmpl w:val="3DE84E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4C0A8D"/>
    <w:multiLevelType w:val="hybridMultilevel"/>
    <w:tmpl w:val="CA90A360"/>
    <w:lvl w:ilvl="0" w:tplc="27961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725589"/>
    <w:multiLevelType w:val="hybridMultilevel"/>
    <w:tmpl w:val="E97E1F38"/>
    <w:lvl w:ilvl="0" w:tplc="173CB40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D6F0222"/>
    <w:multiLevelType w:val="hybridMultilevel"/>
    <w:tmpl w:val="CC4E6214"/>
    <w:lvl w:ilvl="0" w:tplc="F0848E7C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FEBE7E3E">
      <w:start w:val="1"/>
      <w:numFmt w:val="russianLower"/>
      <w:lvlText w:val="%2."/>
      <w:lvlJc w:val="left"/>
      <w:pPr>
        <w:ind w:left="2007" w:hanging="360"/>
      </w:pPr>
      <w:rPr>
        <w:rFonts w:hint="default"/>
        <w:b/>
      </w:rPr>
    </w:lvl>
    <w:lvl w:ilvl="2" w:tplc="A03EEC12">
      <w:start w:val="1"/>
      <w:numFmt w:val="lowerRoman"/>
      <w:lvlText w:val="%3."/>
      <w:lvlJc w:val="right"/>
      <w:pPr>
        <w:ind w:left="2727" w:hanging="180"/>
      </w:pPr>
    </w:lvl>
    <w:lvl w:ilvl="3" w:tplc="F66C2044">
      <w:start w:val="1"/>
      <w:numFmt w:val="decimal"/>
      <w:lvlText w:val="%4."/>
      <w:lvlJc w:val="left"/>
      <w:pPr>
        <w:ind w:left="3447" w:hanging="360"/>
      </w:pPr>
    </w:lvl>
    <w:lvl w:ilvl="4" w:tplc="1E1A1E4C">
      <w:start w:val="1"/>
      <w:numFmt w:val="lowerLetter"/>
      <w:lvlText w:val="%5."/>
      <w:lvlJc w:val="left"/>
      <w:pPr>
        <w:ind w:left="4167" w:hanging="360"/>
      </w:pPr>
    </w:lvl>
    <w:lvl w:ilvl="5" w:tplc="A9C0B77C">
      <w:start w:val="1"/>
      <w:numFmt w:val="lowerRoman"/>
      <w:lvlText w:val="%6."/>
      <w:lvlJc w:val="right"/>
      <w:pPr>
        <w:ind w:left="4887" w:hanging="180"/>
      </w:pPr>
    </w:lvl>
    <w:lvl w:ilvl="6" w:tplc="AC6A114A">
      <w:start w:val="1"/>
      <w:numFmt w:val="decimal"/>
      <w:lvlText w:val="%7."/>
      <w:lvlJc w:val="left"/>
      <w:pPr>
        <w:ind w:left="5607" w:hanging="360"/>
      </w:pPr>
    </w:lvl>
    <w:lvl w:ilvl="7" w:tplc="A29830B2">
      <w:start w:val="1"/>
      <w:numFmt w:val="lowerLetter"/>
      <w:lvlText w:val="%8."/>
      <w:lvlJc w:val="left"/>
      <w:pPr>
        <w:ind w:left="6327" w:hanging="360"/>
      </w:pPr>
    </w:lvl>
    <w:lvl w:ilvl="8" w:tplc="82FEA7FE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EBD2C47"/>
    <w:multiLevelType w:val="hybridMultilevel"/>
    <w:tmpl w:val="9CDE7A9E"/>
    <w:lvl w:ilvl="0" w:tplc="8FB6D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2E34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D2B7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3A4B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829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9AA0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8CB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848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BC90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037BA9"/>
    <w:multiLevelType w:val="hybridMultilevel"/>
    <w:tmpl w:val="AFDAD3B4"/>
    <w:lvl w:ilvl="0" w:tplc="1A442C0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F8C42ACC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 w:tplc="33AA8E8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3ABA7928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61BA804C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 w:tplc="882EF148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17A6AED8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1374921E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 w:tplc="324CD7FE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0">
    <w:nsid w:val="49273279"/>
    <w:multiLevelType w:val="hybridMultilevel"/>
    <w:tmpl w:val="F4A0324A"/>
    <w:lvl w:ilvl="0" w:tplc="32D212AE">
      <w:start w:val="1"/>
      <w:numFmt w:val="decimal"/>
      <w:lvlText w:val="%1."/>
      <w:lvlJc w:val="left"/>
      <w:pPr>
        <w:ind w:left="720" w:hanging="360"/>
      </w:pPr>
    </w:lvl>
    <w:lvl w:ilvl="1" w:tplc="ECBC7F6E" w:tentative="1">
      <w:start w:val="1"/>
      <w:numFmt w:val="lowerLetter"/>
      <w:lvlText w:val="%2."/>
      <w:lvlJc w:val="left"/>
      <w:pPr>
        <w:ind w:left="1440" w:hanging="360"/>
      </w:pPr>
    </w:lvl>
    <w:lvl w:ilvl="2" w:tplc="24F2BA7A" w:tentative="1">
      <w:start w:val="1"/>
      <w:numFmt w:val="lowerRoman"/>
      <w:lvlText w:val="%3."/>
      <w:lvlJc w:val="right"/>
      <w:pPr>
        <w:ind w:left="2160" w:hanging="180"/>
      </w:pPr>
    </w:lvl>
    <w:lvl w:ilvl="3" w:tplc="4E9AD5B8" w:tentative="1">
      <w:start w:val="1"/>
      <w:numFmt w:val="decimal"/>
      <w:lvlText w:val="%4."/>
      <w:lvlJc w:val="left"/>
      <w:pPr>
        <w:ind w:left="2880" w:hanging="360"/>
      </w:pPr>
    </w:lvl>
    <w:lvl w:ilvl="4" w:tplc="99D893A6" w:tentative="1">
      <w:start w:val="1"/>
      <w:numFmt w:val="lowerLetter"/>
      <w:lvlText w:val="%5."/>
      <w:lvlJc w:val="left"/>
      <w:pPr>
        <w:ind w:left="3600" w:hanging="360"/>
      </w:pPr>
    </w:lvl>
    <w:lvl w:ilvl="5" w:tplc="BA76D11A" w:tentative="1">
      <w:start w:val="1"/>
      <w:numFmt w:val="lowerRoman"/>
      <w:lvlText w:val="%6."/>
      <w:lvlJc w:val="right"/>
      <w:pPr>
        <w:ind w:left="4320" w:hanging="180"/>
      </w:pPr>
    </w:lvl>
    <w:lvl w:ilvl="6" w:tplc="599E96F2" w:tentative="1">
      <w:start w:val="1"/>
      <w:numFmt w:val="decimal"/>
      <w:lvlText w:val="%7."/>
      <w:lvlJc w:val="left"/>
      <w:pPr>
        <w:ind w:left="5040" w:hanging="360"/>
      </w:pPr>
    </w:lvl>
    <w:lvl w:ilvl="7" w:tplc="2E782768" w:tentative="1">
      <w:start w:val="1"/>
      <w:numFmt w:val="lowerLetter"/>
      <w:lvlText w:val="%8."/>
      <w:lvlJc w:val="left"/>
      <w:pPr>
        <w:ind w:left="5760" w:hanging="360"/>
      </w:pPr>
    </w:lvl>
    <w:lvl w:ilvl="8" w:tplc="263C3F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FD77D4"/>
    <w:multiLevelType w:val="hybridMultilevel"/>
    <w:tmpl w:val="5600CD68"/>
    <w:lvl w:ilvl="0" w:tplc="41DE3362">
      <w:start w:val="1"/>
      <w:numFmt w:val="decimal"/>
      <w:lvlText w:val="%1."/>
      <w:lvlJc w:val="left"/>
      <w:pPr>
        <w:ind w:left="720" w:hanging="360"/>
      </w:pPr>
    </w:lvl>
    <w:lvl w:ilvl="1" w:tplc="C43CD516" w:tentative="1">
      <w:start w:val="1"/>
      <w:numFmt w:val="lowerLetter"/>
      <w:lvlText w:val="%2."/>
      <w:lvlJc w:val="left"/>
      <w:pPr>
        <w:ind w:left="1440" w:hanging="360"/>
      </w:pPr>
    </w:lvl>
    <w:lvl w:ilvl="2" w:tplc="24B0F6E0" w:tentative="1">
      <w:start w:val="1"/>
      <w:numFmt w:val="lowerRoman"/>
      <w:lvlText w:val="%3."/>
      <w:lvlJc w:val="right"/>
      <w:pPr>
        <w:ind w:left="2160" w:hanging="180"/>
      </w:pPr>
    </w:lvl>
    <w:lvl w:ilvl="3" w:tplc="B95A477C" w:tentative="1">
      <w:start w:val="1"/>
      <w:numFmt w:val="decimal"/>
      <w:lvlText w:val="%4."/>
      <w:lvlJc w:val="left"/>
      <w:pPr>
        <w:ind w:left="2880" w:hanging="360"/>
      </w:pPr>
    </w:lvl>
    <w:lvl w:ilvl="4" w:tplc="E8523CC8" w:tentative="1">
      <w:start w:val="1"/>
      <w:numFmt w:val="lowerLetter"/>
      <w:lvlText w:val="%5."/>
      <w:lvlJc w:val="left"/>
      <w:pPr>
        <w:ind w:left="3600" w:hanging="360"/>
      </w:pPr>
    </w:lvl>
    <w:lvl w:ilvl="5" w:tplc="14D0B3DC" w:tentative="1">
      <w:start w:val="1"/>
      <w:numFmt w:val="lowerRoman"/>
      <w:lvlText w:val="%6."/>
      <w:lvlJc w:val="right"/>
      <w:pPr>
        <w:ind w:left="4320" w:hanging="180"/>
      </w:pPr>
    </w:lvl>
    <w:lvl w:ilvl="6" w:tplc="89563AFE" w:tentative="1">
      <w:start w:val="1"/>
      <w:numFmt w:val="decimal"/>
      <w:lvlText w:val="%7."/>
      <w:lvlJc w:val="left"/>
      <w:pPr>
        <w:ind w:left="5040" w:hanging="360"/>
      </w:pPr>
    </w:lvl>
    <w:lvl w:ilvl="7" w:tplc="723E2A1A" w:tentative="1">
      <w:start w:val="1"/>
      <w:numFmt w:val="lowerLetter"/>
      <w:lvlText w:val="%8."/>
      <w:lvlJc w:val="left"/>
      <w:pPr>
        <w:ind w:left="5760" w:hanging="360"/>
      </w:pPr>
    </w:lvl>
    <w:lvl w:ilvl="8" w:tplc="A3B03C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F95F69"/>
    <w:multiLevelType w:val="multilevel"/>
    <w:tmpl w:val="EB10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827759"/>
    <w:multiLevelType w:val="multilevel"/>
    <w:tmpl w:val="BE4E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766BDF"/>
    <w:multiLevelType w:val="hybridMultilevel"/>
    <w:tmpl w:val="5600CD68"/>
    <w:lvl w:ilvl="0" w:tplc="41DE3362">
      <w:start w:val="1"/>
      <w:numFmt w:val="decimal"/>
      <w:lvlText w:val="%1."/>
      <w:lvlJc w:val="left"/>
      <w:pPr>
        <w:ind w:left="720" w:hanging="360"/>
      </w:pPr>
    </w:lvl>
    <w:lvl w:ilvl="1" w:tplc="C43CD516" w:tentative="1">
      <w:start w:val="1"/>
      <w:numFmt w:val="lowerLetter"/>
      <w:lvlText w:val="%2."/>
      <w:lvlJc w:val="left"/>
      <w:pPr>
        <w:ind w:left="1440" w:hanging="360"/>
      </w:pPr>
    </w:lvl>
    <w:lvl w:ilvl="2" w:tplc="24B0F6E0" w:tentative="1">
      <w:start w:val="1"/>
      <w:numFmt w:val="lowerRoman"/>
      <w:lvlText w:val="%3."/>
      <w:lvlJc w:val="right"/>
      <w:pPr>
        <w:ind w:left="2160" w:hanging="180"/>
      </w:pPr>
    </w:lvl>
    <w:lvl w:ilvl="3" w:tplc="B95A477C" w:tentative="1">
      <w:start w:val="1"/>
      <w:numFmt w:val="decimal"/>
      <w:lvlText w:val="%4."/>
      <w:lvlJc w:val="left"/>
      <w:pPr>
        <w:ind w:left="2880" w:hanging="360"/>
      </w:pPr>
    </w:lvl>
    <w:lvl w:ilvl="4" w:tplc="E8523CC8" w:tentative="1">
      <w:start w:val="1"/>
      <w:numFmt w:val="lowerLetter"/>
      <w:lvlText w:val="%5."/>
      <w:lvlJc w:val="left"/>
      <w:pPr>
        <w:ind w:left="3600" w:hanging="360"/>
      </w:pPr>
    </w:lvl>
    <w:lvl w:ilvl="5" w:tplc="14D0B3DC" w:tentative="1">
      <w:start w:val="1"/>
      <w:numFmt w:val="lowerRoman"/>
      <w:lvlText w:val="%6."/>
      <w:lvlJc w:val="right"/>
      <w:pPr>
        <w:ind w:left="4320" w:hanging="180"/>
      </w:pPr>
    </w:lvl>
    <w:lvl w:ilvl="6" w:tplc="89563AFE" w:tentative="1">
      <w:start w:val="1"/>
      <w:numFmt w:val="decimal"/>
      <w:lvlText w:val="%7."/>
      <w:lvlJc w:val="left"/>
      <w:pPr>
        <w:ind w:left="5040" w:hanging="360"/>
      </w:pPr>
    </w:lvl>
    <w:lvl w:ilvl="7" w:tplc="723E2A1A" w:tentative="1">
      <w:start w:val="1"/>
      <w:numFmt w:val="lowerLetter"/>
      <w:lvlText w:val="%8."/>
      <w:lvlJc w:val="left"/>
      <w:pPr>
        <w:ind w:left="5760" w:hanging="360"/>
      </w:pPr>
    </w:lvl>
    <w:lvl w:ilvl="8" w:tplc="A3B03C2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14"/>
  </w:num>
  <w:num w:numId="6">
    <w:abstractNumId w:val="9"/>
  </w:num>
  <w:num w:numId="7">
    <w:abstractNumId w:val="10"/>
  </w:num>
  <w:num w:numId="8">
    <w:abstractNumId w:val="4"/>
  </w:num>
  <w:num w:numId="9">
    <w:abstractNumId w:val="3"/>
  </w:num>
  <w:num w:numId="10">
    <w:abstractNumId w:val="5"/>
  </w:num>
  <w:num w:numId="11">
    <w:abstractNumId w:val="13"/>
  </w:num>
  <w:num w:numId="12">
    <w:abstractNumId w:val="11"/>
  </w:num>
  <w:num w:numId="13">
    <w:abstractNumId w:val="6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5C"/>
    <w:rsid w:val="000474F6"/>
    <w:rsid w:val="000B7D71"/>
    <w:rsid w:val="000C68BC"/>
    <w:rsid w:val="00121ECA"/>
    <w:rsid w:val="00131B44"/>
    <w:rsid w:val="00133922"/>
    <w:rsid w:val="00137819"/>
    <w:rsid w:val="00154498"/>
    <w:rsid w:val="00174A0E"/>
    <w:rsid w:val="002D7761"/>
    <w:rsid w:val="002F4843"/>
    <w:rsid w:val="003954CD"/>
    <w:rsid w:val="00471AD0"/>
    <w:rsid w:val="004C673E"/>
    <w:rsid w:val="005A1A6F"/>
    <w:rsid w:val="00657BF0"/>
    <w:rsid w:val="00766943"/>
    <w:rsid w:val="00777BAF"/>
    <w:rsid w:val="00826894"/>
    <w:rsid w:val="008D776A"/>
    <w:rsid w:val="008E20D9"/>
    <w:rsid w:val="00933BF9"/>
    <w:rsid w:val="0094175D"/>
    <w:rsid w:val="009932BB"/>
    <w:rsid w:val="00A040C9"/>
    <w:rsid w:val="00B83A84"/>
    <w:rsid w:val="00BB0B65"/>
    <w:rsid w:val="00C04803"/>
    <w:rsid w:val="00C11EFD"/>
    <w:rsid w:val="00C20E65"/>
    <w:rsid w:val="00C44D84"/>
    <w:rsid w:val="00D1315C"/>
    <w:rsid w:val="00DE50AE"/>
    <w:rsid w:val="00EC7C3E"/>
    <w:rsid w:val="00F1279A"/>
    <w:rsid w:val="00F95F93"/>
    <w:rsid w:val="00FC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C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315C"/>
    <w:rPr>
      <w:b/>
      <w:bCs/>
    </w:rPr>
  </w:style>
  <w:style w:type="character" w:styleId="a4">
    <w:name w:val="Hyperlink"/>
    <w:basedOn w:val="a0"/>
    <w:uiPriority w:val="99"/>
    <w:unhideWhenUsed/>
    <w:rsid w:val="00C0480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4803"/>
    <w:rPr>
      <w:color w:val="605E5C"/>
      <w:shd w:val="clear" w:color="auto" w:fill="E1DFDD"/>
    </w:rPr>
  </w:style>
  <w:style w:type="paragraph" w:styleId="a5">
    <w:name w:val="List Paragraph"/>
    <w:aliases w:val="ITL List Paragraph,ПАРАГРАФ,Содержание. 2 уровень,Этапы,Нумерованый список,Абзац списка5,ТЗ список,Абзац списка литеральный,Bullet List,FooterText,numbered,Bullet 1,Use Case List Paragraph,мой,Маркер,Варианты ответов,- список"/>
    <w:basedOn w:val="a"/>
    <w:link w:val="a6"/>
    <w:uiPriority w:val="34"/>
    <w:qFormat/>
    <w:rsid w:val="00C04803"/>
    <w:pPr>
      <w:ind w:left="720"/>
      <w:contextualSpacing/>
    </w:pPr>
  </w:style>
  <w:style w:type="character" w:customStyle="1" w:styleId="a6">
    <w:name w:val="Абзац списка Знак"/>
    <w:aliases w:val="ITL List Paragraph Знак,ПАРАГРАФ Знак,Содержание. 2 уровень Знак,Этапы Знак,Нумерованый список Знак,Абзац списка5 Знак,ТЗ список Знак,Абзац списка литеральный Знак,Bullet List Знак,FooterText Знак,numbered Знак,Bullet 1 Знак,мой Знак"/>
    <w:link w:val="a5"/>
    <w:uiPriority w:val="34"/>
    <w:qFormat/>
    <w:rsid w:val="00933B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Normal (Web)"/>
    <w:basedOn w:val="a"/>
    <w:uiPriority w:val="99"/>
    <w:semiHidden/>
    <w:unhideWhenUsed/>
    <w:rsid w:val="00F1279A"/>
    <w:pPr>
      <w:spacing w:before="100" w:beforeAutospacing="1" w:after="100" w:afterAutospacing="1"/>
    </w:pPr>
    <w:rPr>
      <w:lang w:val="ru-RU" w:eastAsia="ru-RU"/>
    </w:rPr>
  </w:style>
  <w:style w:type="character" w:customStyle="1" w:styleId="markdown-word">
    <w:name w:val="markdown-word"/>
    <w:basedOn w:val="a0"/>
    <w:rsid w:val="00F1279A"/>
  </w:style>
  <w:style w:type="paragraph" w:styleId="a8">
    <w:name w:val="footnote text"/>
    <w:basedOn w:val="a"/>
    <w:link w:val="a9"/>
    <w:uiPriority w:val="99"/>
    <w:semiHidden/>
    <w:unhideWhenUsed/>
    <w:rsid w:val="008E20D9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E20D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a">
    <w:name w:val="footnote reference"/>
    <w:uiPriority w:val="99"/>
    <w:semiHidden/>
    <w:unhideWhenUsed/>
    <w:rsid w:val="008E20D9"/>
    <w:rPr>
      <w:vertAlign w:val="superscript"/>
    </w:rPr>
  </w:style>
  <w:style w:type="character" w:styleId="ab">
    <w:name w:val="FollowedHyperlink"/>
    <w:basedOn w:val="a0"/>
    <w:uiPriority w:val="99"/>
    <w:semiHidden/>
    <w:unhideWhenUsed/>
    <w:rsid w:val="00471AD0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77BA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7BAF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315C"/>
    <w:rPr>
      <w:b/>
      <w:bCs/>
    </w:rPr>
  </w:style>
  <w:style w:type="character" w:styleId="a4">
    <w:name w:val="Hyperlink"/>
    <w:basedOn w:val="a0"/>
    <w:uiPriority w:val="99"/>
    <w:unhideWhenUsed/>
    <w:rsid w:val="00C0480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4803"/>
    <w:rPr>
      <w:color w:val="605E5C"/>
      <w:shd w:val="clear" w:color="auto" w:fill="E1DFDD"/>
    </w:rPr>
  </w:style>
  <w:style w:type="paragraph" w:styleId="a5">
    <w:name w:val="List Paragraph"/>
    <w:aliases w:val="ITL List Paragraph,ПАРАГРАФ,Содержание. 2 уровень,Этапы,Нумерованый список,Абзац списка5,ТЗ список,Абзац списка литеральный,Bullet List,FooterText,numbered,Bullet 1,Use Case List Paragraph,мой,Маркер,Варианты ответов,- список"/>
    <w:basedOn w:val="a"/>
    <w:link w:val="a6"/>
    <w:uiPriority w:val="34"/>
    <w:qFormat/>
    <w:rsid w:val="00C04803"/>
    <w:pPr>
      <w:ind w:left="720"/>
      <w:contextualSpacing/>
    </w:pPr>
  </w:style>
  <w:style w:type="character" w:customStyle="1" w:styleId="a6">
    <w:name w:val="Абзац списка Знак"/>
    <w:aliases w:val="ITL List Paragraph Знак,ПАРАГРАФ Знак,Содержание. 2 уровень Знак,Этапы Знак,Нумерованый список Знак,Абзац списка5 Знак,ТЗ список Знак,Абзац списка литеральный Знак,Bullet List Знак,FooterText Знак,numbered Знак,Bullet 1 Знак,мой Знак"/>
    <w:link w:val="a5"/>
    <w:uiPriority w:val="34"/>
    <w:qFormat/>
    <w:rsid w:val="00933B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Normal (Web)"/>
    <w:basedOn w:val="a"/>
    <w:uiPriority w:val="99"/>
    <w:semiHidden/>
    <w:unhideWhenUsed/>
    <w:rsid w:val="00F1279A"/>
    <w:pPr>
      <w:spacing w:before="100" w:beforeAutospacing="1" w:after="100" w:afterAutospacing="1"/>
    </w:pPr>
    <w:rPr>
      <w:lang w:val="ru-RU" w:eastAsia="ru-RU"/>
    </w:rPr>
  </w:style>
  <w:style w:type="character" w:customStyle="1" w:styleId="markdown-word">
    <w:name w:val="markdown-word"/>
    <w:basedOn w:val="a0"/>
    <w:rsid w:val="00F1279A"/>
  </w:style>
  <w:style w:type="paragraph" w:styleId="a8">
    <w:name w:val="footnote text"/>
    <w:basedOn w:val="a"/>
    <w:link w:val="a9"/>
    <w:uiPriority w:val="99"/>
    <w:semiHidden/>
    <w:unhideWhenUsed/>
    <w:rsid w:val="008E20D9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E20D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a">
    <w:name w:val="footnote reference"/>
    <w:uiPriority w:val="99"/>
    <w:semiHidden/>
    <w:unhideWhenUsed/>
    <w:rsid w:val="008E20D9"/>
    <w:rPr>
      <w:vertAlign w:val="superscript"/>
    </w:rPr>
  </w:style>
  <w:style w:type="character" w:styleId="ab">
    <w:name w:val="FollowedHyperlink"/>
    <w:basedOn w:val="a0"/>
    <w:uiPriority w:val="99"/>
    <w:semiHidden/>
    <w:unhideWhenUsed/>
    <w:rsid w:val="00471AD0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77BA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7BA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erkulov@rambl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terkulov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histokletova.valentina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histokletova.valentin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Фоменко МВ</cp:lastModifiedBy>
  <cp:revision>4</cp:revision>
  <dcterms:created xsi:type="dcterms:W3CDTF">2026-04-15T18:27:00Z</dcterms:created>
  <dcterms:modified xsi:type="dcterms:W3CDTF">2026-04-28T06:39:00Z</dcterms:modified>
</cp:coreProperties>
</file>