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6E956" w14:textId="77777777" w:rsidR="00D1315C" w:rsidRPr="002C713F" w:rsidRDefault="00133922" w:rsidP="00D1315C">
      <w:pPr>
        <w:ind w:firstLine="567"/>
        <w:jc w:val="center"/>
        <w:rPr>
          <w:rFonts w:eastAsia="Calibri"/>
          <w:b/>
          <w:bCs/>
          <w:lang w:val="ru-RU"/>
        </w:rPr>
      </w:pPr>
      <w:r>
        <w:rPr>
          <w:rFonts w:eastAsia="Calibri"/>
          <w:b/>
          <w:bCs/>
          <w:lang w:val="ru-RU"/>
        </w:rPr>
        <w:t>П</w:t>
      </w:r>
      <w:r w:rsidR="00D1315C" w:rsidRPr="002C713F">
        <w:rPr>
          <w:rFonts w:eastAsia="Calibri"/>
          <w:b/>
          <w:bCs/>
          <w:lang w:val="ru-RU"/>
        </w:rPr>
        <w:t>РАВИЛА ОФОРМЛЕНИЯ МАТЕРИАЛОВ</w:t>
      </w:r>
    </w:p>
    <w:p w14:paraId="43023EA4" w14:textId="77777777" w:rsidR="00D1315C" w:rsidRPr="002C713F" w:rsidRDefault="00D1315C" w:rsidP="00D1315C">
      <w:pPr>
        <w:ind w:firstLine="567"/>
        <w:contextualSpacing/>
        <w:jc w:val="both"/>
        <w:rPr>
          <w:rFonts w:eastAsia="Calibri"/>
          <w:b/>
          <w:lang w:val="ru-RU"/>
        </w:rPr>
      </w:pPr>
    </w:p>
    <w:p w14:paraId="4829EE79" w14:textId="5AEF23E6" w:rsidR="00471AD0" w:rsidRDefault="00471AD0" w:rsidP="00D1315C">
      <w:pPr>
        <w:numPr>
          <w:ilvl w:val="0"/>
          <w:numId w:val="2"/>
        </w:numPr>
        <w:tabs>
          <w:tab w:val="left" w:pos="851"/>
        </w:tabs>
        <w:ind w:left="0" w:firstLine="567"/>
        <w:contextualSpacing/>
        <w:jc w:val="both"/>
        <w:rPr>
          <w:rFonts w:eastAsia="Calibri"/>
          <w:lang w:val="ru-RU"/>
        </w:rPr>
      </w:pPr>
      <w:r w:rsidRPr="00471AD0">
        <w:rPr>
          <w:rFonts w:eastAsia="Calibri"/>
          <w:lang w:val="ru-RU"/>
        </w:rPr>
        <w:t xml:space="preserve">Научный журнал </w:t>
      </w:r>
      <w:r>
        <w:rPr>
          <w:rFonts w:eastAsia="Calibri"/>
          <w:lang w:val="ru-RU"/>
        </w:rPr>
        <w:t xml:space="preserve">«Новые горизонты русистики» </w:t>
      </w:r>
      <w:r w:rsidRPr="00471AD0">
        <w:rPr>
          <w:rFonts w:eastAsia="Calibri"/>
          <w:lang w:val="ru-RU"/>
        </w:rPr>
        <w:t xml:space="preserve">входит в систему РИНЦ (лицензионный договор №№ 230-11/2025). Решением ВАК Российской Федерации от 30.03.2026 г. журнал включён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w:t>
      </w:r>
      <w:proofErr w:type="spellStart"/>
      <w:r w:rsidRPr="00471AD0">
        <w:rPr>
          <w:rFonts w:eastAsia="Calibri"/>
          <w:lang w:val="ru-RU"/>
        </w:rPr>
        <w:t>ученой</w:t>
      </w:r>
      <w:proofErr w:type="spellEnd"/>
      <w:r w:rsidRPr="00471AD0">
        <w:rPr>
          <w:rFonts w:eastAsia="Calibri"/>
          <w:lang w:val="ru-RU"/>
        </w:rPr>
        <w:t xml:space="preserve"> степени доктора наук.</w:t>
      </w:r>
    </w:p>
    <w:p w14:paraId="0BAE6A15" w14:textId="77777777" w:rsidR="00D1315C" w:rsidRPr="002C713F" w:rsidRDefault="00D1315C" w:rsidP="00D1315C">
      <w:pPr>
        <w:numPr>
          <w:ilvl w:val="0"/>
          <w:numId w:val="2"/>
        </w:numPr>
        <w:tabs>
          <w:tab w:val="left" w:pos="851"/>
        </w:tabs>
        <w:ind w:left="0" w:firstLine="567"/>
        <w:contextualSpacing/>
        <w:jc w:val="both"/>
        <w:rPr>
          <w:rFonts w:eastAsia="Calibri"/>
          <w:lang w:val="ru-RU"/>
        </w:rPr>
      </w:pPr>
      <w:r w:rsidRPr="002C713F">
        <w:rPr>
          <w:rFonts w:eastAsia="Calibri"/>
          <w:lang w:val="ru-RU"/>
        </w:rPr>
        <w:t>Для публикации в журнале «Новые горизонты русистики» принимаются оригинальные научные работы</w:t>
      </w:r>
      <w:r w:rsidRPr="00D1315C">
        <w:rPr>
          <w:rFonts w:eastAsia="Calibri"/>
          <w:lang w:val="ru-RU"/>
        </w:rPr>
        <w:t xml:space="preserve"> </w:t>
      </w:r>
      <w:r>
        <w:rPr>
          <w:rFonts w:eastAsia="Calibri"/>
          <w:lang w:val="ru-RU"/>
        </w:rPr>
        <w:t>студентов (в соавторстве с научным руководителем), магистрантов (в соавторстве с научным руководителем), аспирантов, молодых учёных, опытных учёных, учителей</w:t>
      </w:r>
      <w:r w:rsidRPr="002C713F">
        <w:rPr>
          <w:rFonts w:eastAsia="Calibri"/>
          <w:lang w:val="ru-RU"/>
        </w:rPr>
        <w:t>, содержащие результаты исследований, относящиеся к отраслям наук:</w:t>
      </w:r>
    </w:p>
    <w:p w14:paraId="3D285E1A" w14:textId="77777777" w:rsidR="00D1315C" w:rsidRPr="009932BB" w:rsidRDefault="00D1315C" w:rsidP="00D1315C">
      <w:pPr>
        <w:tabs>
          <w:tab w:val="left" w:pos="851"/>
        </w:tabs>
        <w:ind w:left="567"/>
        <w:contextualSpacing/>
        <w:jc w:val="both"/>
        <w:rPr>
          <w:rFonts w:eastAsia="Calibri"/>
          <w:b/>
          <w:lang w:val="ru-RU"/>
        </w:rPr>
      </w:pPr>
      <w:r w:rsidRPr="009932BB">
        <w:rPr>
          <w:rFonts w:eastAsia="Calibri"/>
          <w:b/>
          <w:lang w:val="ru-RU"/>
        </w:rPr>
        <w:t>5.8. Педагогика:</w:t>
      </w:r>
    </w:p>
    <w:p w14:paraId="50AEE74F" w14:textId="77777777" w:rsidR="00D1315C" w:rsidRPr="002C713F" w:rsidRDefault="00D1315C" w:rsidP="00D1315C">
      <w:pPr>
        <w:tabs>
          <w:tab w:val="left" w:pos="851"/>
        </w:tabs>
        <w:ind w:left="567"/>
        <w:contextualSpacing/>
        <w:jc w:val="both"/>
        <w:rPr>
          <w:rFonts w:eastAsia="Calibri"/>
          <w:lang w:val="ru-RU"/>
        </w:rPr>
      </w:pPr>
      <w:r w:rsidRPr="002C713F">
        <w:rPr>
          <w:rFonts w:eastAsia="Calibri"/>
          <w:lang w:val="ru-RU"/>
        </w:rPr>
        <w:t>5.8.2. Теория и методика обучения и воспитания (Русский язык).</w:t>
      </w:r>
    </w:p>
    <w:p w14:paraId="60EC8FB3" w14:textId="77777777" w:rsidR="00D1315C" w:rsidRPr="009932BB" w:rsidRDefault="00D1315C" w:rsidP="00D1315C">
      <w:pPr>
        <w:tabs>
          <w:tab w:val="left" w:pos="851"/>
        </w:tabs>
        <w:ind w:left="567"/>
        <w:contextualSpacing/>
        <w:jc w:val="both"/>
        <w:rPr>
          <w:rFonts w:eastAsia="Calibri"/>
          <w:b/>
          <w:lang w:val="ru-RU"/>
        </w:rPr>
      </w:pPr>
      <w:r w:rsidRPr="009932BB">
        <w:rPr>
          <w:rFonts w:eastAsia="Calibri"/>
          <w:b/>
          <w:lang w:val="ru-RU"/>
        </w:rPr>
        <w:t>5.9. Филология:</w:t>
      </w:r>
    </w:p>
    <w:p w14:paraId="6E51A33C" w14:textId="77777777" w:rsidR="00D1315C" w:rsidRPr="002C713F" w:rsidRDefault="00D1315C" w:rsidP="00D1315C">
      <w:pPr>
        <w:ind w:left="567"/>
        <w:contextualSpacing/>
        <w:jc w:val="both"/>
        <w:rPr>
          <w:rFonts w:eastAsia="Calibri"/>
          <w:lang w:val="ru-RU"/>
        </w:rPr>
      </w:pPr>
      <w:r w:rsidRPr="002C713F">
        <w:rPr>
          <w:rFonts w:eastAsia="Calibri"/>
          <w:lang w:val="ru-RU"/>
        </w:rPr>
        <w:t>5.9.1 Русская литература и литература народов Российской Федерации;</w:t>
      </w:r>
    </w:p>
    <w:p w14:paraId="4CF03380" w14:textId="77777777" w:rsidR="00D1315C" w:rsidRPr="002C713F" w:rsidRDefault="00D1315C" w:rsidP="00D1315C">
      <w:pPr>
        <w:ind w:left="567"/>
        <w:contextualSpacing/>
        <w:jc w:val="both"/>
        <w:rPr>
          <w:rFonts w:eastAsia="Calibri"/>
          <w:lang w:val="ru-RU"/>
        </w:rPr>
      </w:pPr>
      <w:r w:rsidRPr="002C713F">
        <w:rPr>
          <w:rFonts w:eastAsia="Calibri"/>
          <w:lang w:val="ru-RU"/>
        </w:rPr>
        <w:t>5.9.5 Русский язык. Языки народов России.</w:t>
      </w:r>
    </w:p>
    <w:p w14:paraId="35F49556" w14:textId="77777777" w:rsidR="00D1315C" w:rsidRPr="002C713F" w:rsidRDefault="00D1315C" w:rsidP="00D1315C">
      <w:pPr>
        <w:shd w:val="clear" w:color="auto" w:fill="FFFFFF"/>
        <w:ind w:firstLine="567"/>
        <w:jc w:val="both"/>
        <w:rPr>
          <w:lang w:val="ru-RU" w:eastAsia="ru-RU"/>
        </w:rPr>
      </w:pPr>
    </w:p>
    <w:p w14:paraId="0311C3EF" w14:textId="77777777" w:rsidR="00D1315C" w:rsidRPr="009932BB" w:rsidRDefault="00D1315C" w:rsidP="00D1315C">
      <w:pPr>
        <w:shd w:val="clear" w:color="auto" w:fill="FFFFFF"/>
        <w:ind w:firstLine="567"/>
        <w:jc w:val="both"/>
        <w:rPr>
          <w:b/>
          <w:lang w:val="ru-RU" w:eastAsia="ru-RU"/>
        </w:rPr>
      </w:pPr>
      <w:r w:rsidRPr="009932BB">
        <w:rPr>
          <w:b/>
          <w:lang w:val="ru-RU" w:eastAsia="ru-RU"/>
        </w:rPr>
        <w:t>В журнале имеются следующие разделы:</w:t>
      </w:r>
    </w:p>
    <w:p w14:paraId="5B966A6F" w14:textId="77777777" w:rsidR="00D1315C" w:rsidRPr="002C713F" w:rsidRDefault="00D1315C" w:rsidP="00D1315C">
      <w:pPr>
        <w:shd w:val="clear" w:color="auto" w:fill="FFFFFF"/>
        <w:ind w:firstLine="567"/>
        <w:jc w:val="both"/>
        <w:rPr>
          <w:lang w:val="ru-RU" w:eastAsia="ru-RU"/>
        </w:rPr>
      </w:pPr>
    </w:p>
    <w:p w14:paraId="347E1086" w14:textId="77777777" w:rsidR="00D1315C" w:rsidRPr="002C713F" w:rsidRDefault="00D1315C" w:rsidP="00D1315C">
      <w:pPr>
        <w:numPr>
          <w:ilvl w:val="0"/>
          <w:numId w:val="3"/>
        </w:numPr>
        <w:ind w:left="567" w:firstLine="0"/>
        <w:contextualSpacing/>
        <w:rPr>
          <w:rFonts w:eastAsia="Calibri"/>
          <w:lang w:val="ru-RU"/>
        </w:rPr>
      </w:pPr>
      <w:r w:rsidRPr="002C713F">
        <w:rPr>
          <w:rFonts w:eastAsia="Calibri"/>
          <w:lang w:val="ru-RU"/>
        </w:rPr>
        <w:t>Лексикология и стилистика;</w:t>
      </w:r>
    </w:p>
    <w:p w14:paraId="634CBA3F" w14:textId="77777777" w:rsidR="00D1315C" w:rsidRPr="002C713F" w:rsidRDefault="00D1315C" w:rsidP="00D1315C">
      <w:pPr>
        <w:numPr>
          <w:ilvl w:val="0"/>
          <w:numId w:val="3"/>
        </w:numPr>
        <w:ind w:left="567" w:firstLine="0"/>
        <w:contextualSpacing/>
        <w:rPr>
          <w:rFonts w:eastAsia="Calibri"/>
          <w:lang w:val="ru-RU"/>
        </w:rPr>
      </w:pPr>
      <w:proofErr w:type="spellStart"/>
      <w:r w:rsidRPr="002C713F">
        <w:rPr>
          <w:rFonts w:eastAsia="Calibri"/>
          <w:lang w:val="ru-RU"/>
        </w:rPr>
        <w:t>Дискурсология</w:t>
      </w:r>
      <w:proofErr w:type="spellEnd"/>
      <w:r w:rsidRPr="002C713F">
        <w:rPr>
          <w:rFonts w:eastAsia="Calibri"/>
          <w:lang w:val="ru-RU"/>
        </w:rPr>
        <w:t xml:space="preserve"> и </w:t>
      </w:r>
      <w:proofErr w:type="spellStart"/>
      <w:r w:rsidRPr="002C713F">
        <w:rPr>
          <w:rFonts w:eastAsia="Calibri"/>
          <w:lang w:val="ru-RU"/>
        </w:rPr>
        <w:t>генристика</w:t>
      </w:r>
      <w:proofErr w:type="spellEnd"/>
      <w:r w:rsidRPr="002C713F">
        <w:rPr>
          <w:rFonts w:eastAsia="Calibri"/>
          <w:lang w:val="ru-RU"/>
        </w:rPr>
        <w:t>;</w:t>
      </w:r>
    </w:p>
    <w:p w14:paraId="1191ED5D" w14:textId="77777777" w:rsidR="00D1315C" w:rsidRPr="002C713F" w:rsidRDefault="00D1315C" w:rsidP="00D1315C">
      <w:pPr>
        <w:numPr>
          <w:ilvl w:val="0"/>
          <w:numId w:val="3"/>
        </w:numPr>
        <w:ind w:left="567" w:firstLine="0"/>
        <w:contextualSpacing/>
        <w:rPr>
          <w:rFonts w:eastAsia="Calibri"/>
          <w:lang w:val="ru-RU"/>
        </w:rPr>
      </w:pPr>
      <w:r w:rsidRPr="002C713F">
        <w:rPr>
          <w:rFonts w:eastAsia="Calibri"/>
          <w:lang w:val="ru-RU"/>
        </w:rPr>
        <w:t>Словообразование и грамматика;</w:t>
      </w:r>
    </w:p>
    <w:p w14:paraId="264BC089" w14:textId="77777777" w:rsidR="00D1315C" w:rsidRPr="002C713F" w:rsidRDefault="00D1315C" w:rsidP="00D1315C">
      <w:pPr>
        <w:numPr>
          <w:ilvl w:val="0"/>
          <w:numId w:val="3"/>
        </w:numPr>
        <w:ind w:left="567" w:firstLine="0"/>
        <w:contextualSpacing/>
        <w:rPr>
          <w:rFonts w:eastAsia="Calibri"/>
          <w:lang w:val="ru-RU"/>
        </w:rPr>
      </w:pPr>
      <w:r w:rsidRPr="002C713F">
        <w:rPr>
          <w:rFonts w:eastAsia="Calibri"/>
          <w:lang w:val="ru-RU"/>
        </w:rPr>
        <w:t>Методика преподавания русского языка;</w:t>
      </w:r>
    </w:p>
    <w:p w14:paraId="432600A4" w14:textId="77777777" w:rsidR="00D1315C" w:rsidRDefault="00D1315C" w:rsidP="00D1315C">
      <w:pPr>
        <w:numPr>
          <w:ilvl w:val="0"/>
          <w:numId w:val="3"/>
        </w:numPr>
        <w:ind w:left="567" w:firstLine="0"/>
        <w:contextualSpacing/>
        <w:rPr>
          <w:rFonts w:eastAsia="Calibri"/>
          <w:lang w:val="ru-RU"/>
        </w:rPr>
      </w:pPr>
      <w:r w:rsidRPr="002C713F">
        <w:rPr>
          <w:rFonts w:eastAsia="Calibri"/>
          <w:lang w:val="ru-RU"/>
        </w:rPr>
        <w:t>Литература и лингвистический анализ художественного текста.</w:t>
      </w:r>
    </w:p>
    <w:p w14:paraId="23F36840" w14:textId="77777777" w:rsidR="00121ECA" w:rsidRPr="002C713F" w:rsidRDefault="00121ECA" w:rsidP="00121ECA">
      <w:pPr>
        <w:ind w:left="567"/>
        <w:contextualSpacing/>
        <w:rPr>
          <w:rFonts w:eastAsia="Calibri"/>
          <w:lang w:val="ru-RU"/>
        </w:rPr>
      </w:pPr>
    </w:p>
    <w:p w14:paraId="4BF31C77" w14:textId="77777777" w:rsidR="00D1315C" w:rsidRPr="002C713F" w:rsidRDefault="00D1315C" w:rsidP="00D1315C">
      <w:pPr>
        <w:numPr>
          <w:ilvl w:val="0"/>
          <w:numId w:val="2"/>
        </w:numPr>
        <w:tabs>
          <w:tab w:val="left" w:pos="851"/>
        </w:tabs>
        <w:ind w:left="0" w:firstLine="567"/>
        <w:contextualSpacing/>
        <w:jc w:val="both"/>
        <w:rPr>
          <w:rFonts w:eastAsia="Calibri"/>
          <w:lang w:val="ru-RU"/>
        </w:rPr>
      </w:pPr>
      <w:r>
        <w:rPr>
          <w:rFonts w:eastAsia="Calibri"/>
          <w:lang w:val="ru-RU"/>
        </w:rPr>
        <w:t xml:space="preserve">При наличии рекомендации научного руководителя и </w:t>
      </w:r>
      <w:r w:rsidR="009932BB">
        <w:rPr>
          <w:rFonts w:eastAsia="Calibri"/>
          <w:lang w:val="ru-RU"/>
        </w:rPr>
        <w:t xml:space="preserve">положительных отзывов </w:t>
      </w:r>
      <w:r>
        <w:rPr>
          <w:rFonts w:eastAsia="Calibri"/>
          <w:lang w:val="ru-RU"/>
        </w:rPr>
        <w:t>рецензентов работы студентов и магистрантов могут быть опубликованы самостоятельно.</w:t>
      </w:r>
    </w:p>
    <w:p w14:paraId="4897EA6E" w14:textId="77777777" w:rsidR="00C04803" w:rsidRDefault="00D1315C" w:rsidP="00D1315C">
      <w:pPr>
        <w:numPr>
          <w:ilvl w:val="0"/>
          <w:numId w:val="2"/>
        </w:numPr>
        <w:tabs>
          <w:tab w:val="left" w:pos="851"/>
        </w:tabs>
        <w:ind w:left="0" w:firstLine="567"/>
        <w:contextualSpacing/>
        <w:jc w:val="both"/>
        <w:rPr>
          <w:rFonts w:eastAsia="Calibri"/>
          <w:spacing w:val="2"/>
          <w:lang w:val="ru-RU"/>
        </w:rPr>
      </w:pPr>
      <w:r w:rsidRPr="002C713F">
        <w:rPr>
          <w:rFonts w:eastAsia="Calibri"/>
          <w:spacing w:val="2"/>
          <w:lang w:val="ru-RU"/>
        </w:rPr>
        <w:t xml:space="preserve">Статьи, представленные для публикации в других журналах, к рассмотрению не принимаются. Решение о публикации принимается редакционной коллегией журнала после </w:t>
      </w:r>
      <w:r>
        <w:rPr>
          <w:rFonts w:eastAsia="Calibri"/>
          <w:spacing w:val="2"/>
          <w:lang w:val="ru-RU"/>
        </w:rPr>
        <w:t xml:space="preserve">проверки на наличие плагиата, </w:t>
      </w:r>
      <w:r w:rsidRPr="002C713F">
        <w:rPr>
          <w:rFonts w:eastAsia="Calibri"/>
          <w:spacing w:val="2"/>
          <w:lang w:val="ru-RU"/>
        </w:rPr>
        <w:t xml:space="preserve">рецензирования, с учётом научной значимости и актуальности представленных материалов. Рукописи, не соответствующие редакционным требованиям, и статьи, не соответствующие тематике журнала, к рассмотрению не принимаются. В случае отклонения статьи редакция направляет авторам либо рецензии или выдержки из них, либо аргументированное письмо редактора. Редколлегия не вступает в дискуссию с авторами отклонённых статей, за исключением случаев явного недоразумения. Рукописи авторам не возвращаются. Статья, задержанная на срок более трех месяцев или требующая повторной переработки, рассматривается как вновь поступившая. Редакция оставляет за собой право проводить редакционную правку рукописей. Корректура статей авторам не высылается. </w:t>
      </w:r>
    </w:p>
    <w:p w14:paraId="070958B4" w14:textId="77777777" w:rsidR="00F1279A" w:rsidRPr="00F1279A" w:rsidRDefault="00F1279A" w:rsidP="00F1279A">
      <w:pPr>
        <w:numPr>
          <w:ilvl w:val="0"/>
          <w:numId w:val="2"/>
        </w:numPr>
        <w:tabs>
          <w:tab w:val="left" w:pos="851"/>
        </w:tabs>
        <w:ind w:left="0" w:firstLine="567"/>
        <w:contextualSpacing/>
        <w:jc w:val="both"/>
        <w:rPr>
          <w:rFonts w:eastAsia="Calibri"/>
          <w:lang w:val="ru-RU"/>
        </w:rPr>
      </w:pPr>
      <w:r w:rsidRPr="00F1279A">
        <w:rPr>
          <w:rFonts w:eastAsia="Calibri"/>
          <w:lang w:val="ru-RU"/>
        </w:rPr>
        <w:t xml:space="preserve">Авторы научных статей несут персональную ответственность за наличие </w:t>
      </w:r>
      <w:r w:rsidRPr="00F1279A">
        <w:rPr>
          <w:rFonts w:eastAsia="Calibri"/>
          <w:spacing w:val="2"/>
          <w:lang w:val="ru-RU"/>
        </w:rPr>
        <w:t>элементов</w:t>
      </w:r>
      <w:r w:rsidRPr="00F1279A">
        <w:rPr>
          <w:rFonts w:eastAsia="Calibri"/>
          <w:lang w:val="ru-RU"/>
        </w:rPr>
        <w:t xml:space="preserve"> плагиата в текстах статей, в т. ч. за полноту и достоверность изложенных фактов и положений.</w:t>
      </w:r>
    </w:p>
    <w:p w14:paraId="0C9CA399" w14:textId="77777777" w:rsidR="00133922" w:rsidRPr="00D1315C" w:rsidRDefault="00133922" w:rsidP="00133922">
      <w:pPr>
        <w:numPr>
          <w:ilvl w:val="0"/>
          <w:numId w:val="2"/>
        </w:numPr>
        <w:tabs>
          <w:tab w:val="left" w:pos="851"/>
        </w:tabs>
        <w:ind w:left="0" w:firstLine="567"/>
        <w:contextualSpacing/>
        <w:jc w:val="both"/>
        <w:rPr>
          <w:rFonts w:eastAsia="Calibri"/>
          <w:bCs/>
          <w:lang w:val="ru-RU"/>
        </w:rPr>
      </w:pPr>
      <w:r w:rsidRPr="00D1315C">
        <w:rPr>
          <w:rFonts w:eastAsia="Calibri"/>
          <w:b/>
          <w:bCs/>
          <w:lang w:val="ru-RU"/>
        </w:rPr>
        <w:t>Редакция</w:t>
      </w:r>
      <w:r w:rsidRPr="00D1315C">
        <w:rPr>
          <w:rStyle w:val="a3"/>
          <w:rFonts w:ascii="Segoe UI" w:hAnsi="Segoe UI" w:cs="Segoe UI"/>
          <w:sz w:val="21"/>
          <w:szCs w:val="21"/>
          <w:lang w:val="ru-RU"/>
        </w:rPr>
        <w:t xml:space="preserve"> </w:t>
      </w:r>
      <w:r w:rsidRPr="00D1315C">
        <w:rPr>
          <w:rFonts w:eastAsia="Calibri"/>
          <w:b/>
          <w:lang w:val="ru-RU"/>
        </w:rPr>
        <w:t>не взимает плату с авторов за подготовку, размещение и печать материалов.</w:t>
      </w:r>
    </w:p>
    <w:p w14:paraId="703CCC84" w14:textId="77777777" w:rsidR="00D1315C" w:rsidRPr="002C713F" w:rsidRDefault="00D1315C" w:rsidP="00D1315C">
      <w:pPr>
        <w:numPr>
          <w:ilvl w:val="0"/>
          <w:numId w:val="2"/>
        </w:numPr>
        <w:tabs>
          <w:tab w:val="left" w:pos="851"/>
        </w:tabs>
        <w:ind w:left="0" w:firstLine="567"/>
        <w:contextualSpacing/>
        <w:jc w:val="both"/>
        <w:rPr>
          <w:rFonts w:eastAsia="Calibri"/>
          <w:spacing w:val="2"/>
          <w:lang w:val="ru-RU"/>
        </w:rPr>
      </w:pPr>
      <w:r w:rsidRPr="002C713F">
        <w:rPr>
          <w:rFonts w:eastAsia="Calibri"/>
          <w:spacing w:val="2"/>
          <w:lang w:val="ru-RU"/>
        </w:rPr>
        <w:t xml:space="preserve">Статья присылается в виде </w:t>
      </w:r>
      <w:r w:rsidR="00121ECA" w:rsidRPr="002C713F">
        <w:rPr>
          <w:rFonts w:eastAsia="Calibri"/>
          <w:spacing w:val="2"/>
          <w:lang w:val="ru-RU"/>
        </w:rPr>
        <w:t>прикреплённого</w:t>
      </w:r>
      <w:r w:rsidRPr="002C713F">
        <w:rPr>
          <w:rFonts w:eastAsia="Calibri"/>
          <w:spacing w:val="2"/>
          <w:lang w:val="ru-RU"/>
        </w:rPr>
        <w:t xml:space="preserve"> файла электронного письма в формате * </w:t>
      </w:r>
      <w:proofErr w:type="spellStart"/>
      <w:r w:rsidRPr="002C713F">
        <w:rPr>
          <w:rFonts w:eastAsia="Calibri"/>
          <w:spacing w:val="2"/>
          <w:lang w:val="ru-RU"/>
        </w:rPr>
        <w:t>doc</w:t>
      </w:r>
      <w:proofErr w:type="spellEnd"/>
      <w:r w:rsidRPr="002C713F">
        <w:rPr>
          <w:rFonts w:eastAsia="Calibri"/>
          <w:spacing w:val="2"/>
          <w:lang w:val="ru-RU"/>
        </w:rPr>
        <w:t xml:space="preserve"> и * </w:t>
      </w:r>
      <w:proofErr w:type="spellStart"/>
      <w:r w:rsidRPr="002C713F">
        <w:rPr>
          <w:rFonts w:eastAsia="Calibri"/>
          <w:spacing w:val="2"/>
          <w:lang w:val="ru-RU"/>
        </w:rPr>
        <w:t>rtf</w:t>
      </w:r>
      <w:proofErr w:type="spellEnd"/>
      <w:r w:rsidRPr="002C713F">
        <w:rPr>
          <w:rFonts w:eastAsia="Calibri"/>
          <w:spacing w:val="2"/>
          <w:lang w:val="ru-RU"/>
        </w:rPr>
        <w:t xml:space="preserve">, названных по фамилии автора, например: ivanov.doc. и ivanov.rtf. </w:t>
      </w:r>
    </w:p>
    <w:p w14:paraId="677EDD09" w14:textId="77777777" w:rsidR="00C04803" w:rsidRPr="00C04803" w:rsidRDefault="00C04803" w:rsidP="00C04803">
      <w:pPr>
        <w:numPr>
          <w:ilvl w:val="0"/>
          <w:numId w:val="2"/>
        </w:numPr>
        <w:tabs>
          <w:tab w:val="left" w:pos="851"/>
        </w:tabs>
        <w:ind w:left="0" w:firstLine="567"/>
        <w:contextualSpacing/>
        <w:jc w:val="both"/>
        <w:rPr>
          <w:rFonts w:eastAsia="Calibri"/>
          <w:lang w:val="ru-RU"/>
        </w:rPr>
      </w:pPr>
      <w:r>
        <w:rPr>
          <w:rFonts w:eastAsia="Calibri"/>
          <w:lang w:val="ru-RU"/>
        </w:rPr>
        <w:t>На адрес редколлегии (</w:t>
      </w:r>
      <w:hyperlink r:id="rId7" w:history="1">
        <w:r w:rsidRPr="00C04803">
          <w:rPr>
            <w:rFonts w:eastAsia="Calibri"/>
            <w:color w:val="0000FF"/>
            <w:u w:val="single"/>
            <w:lang w:val="ru-RU"/>
          </w:rPr>
          <w:t>donrus452@yandex.ru</w:t>
        </w:r>
      </w:hyperlink>
      <w:r>
        <w:rPr>
          <w:rFonts w:eastAsia="Calibri"/>
          <w:lang w:val="ru-RU"/>
        </w:rPr>
        <w:t>) и параллельно на сайт журнала (</w:t>
      </w:r>
      <w:hyperlink r:id="rId8" w:history="1">
        <w:r w:rsidRPr="000411F8">
          <w:rPr>
            <w:rStyle w:val="a4"/>
            <w:rFonts w:eastAsia="Calibri"/>
            <w:lang w:val="ru-RU"/>
          </w:rPr>
          <w:t>https://dongu-ngr.ru/index.php/ngr/about/submissions</w:t>
        </w:r>
      </w:hyperlink>
      <w:r>
        <w:rPr>
          <w:rFonts w:eastAsia="Calibri"/>
          <w:lang w:val="ru-RU"/>
        </w:rPr>
        <w:t>) высылаются:</w:t>
      </w:r>
    </w:p>
    <w:p w14:paraId="08F2907E" w14:textId="26620137" w:rsidR="00D1315C" w:rsidRDefault="00C04803" w:rsidP="00C04803">
      <w:pPr>
        <w:numPr>
          <w:ilvl w:val="1"/>
          <w:numId w:val="2"/>
        </w:numPr>
        <w:tabs>
          <w:tab w:val="left" w:pos="851"/>
        </w:tabs>
        <w:ind w:left="0" w:firstLine="567"/>
        <w:contextualSpacing/>
        <w:jc w:val="both"/>
        <w:rPr>
          <w:rFonts w:eastAsia="Calibri"/>
          <w:lang w:val="ru-RU"/>
        </w:rPr>
      </w:pPr>
      <w:r w:rsidRPr="00C04803">
        <w:rPr>
          <w:rFonts w:eastAsia="Calibri"/>
          <w:b/>
          <w:bCs/>
          <w:lang w:val="ru-RU"/>
        </w:rPr>
        <w:t>Электронный текст статьи</w:t>
      </w:r>
      <w:r w:rsidRPr="00C04803">
        <w:rPr>
          <w:rFonts w:eastAsia="Calibri"/>
          <w:lang w:val="ru-RU"/>
        </w:rPr>
        <w:t xml:space="preserve"> (в формате WORD или</w:t>
      </w:r>
      <w:r w:rsidRPr="00C04803">
        <w:rPr>
          <w:rFonts w:eastAsia="Calibri"/>
          <w:lang w:val="uk-UA"/>
        </w:rPr>
        <w:t xml:space="preserve"> </w:t>
      </w:r>
      <w:r w:rsidRPr="00C04803">
        <w:rPr>
          <w:rFonts w:eastAsia="Calibri"/>
        </w:rPr>
        <w:t>RTF</w:t>
      </w:r>
      <w:r w:rsidRPr="00C04803">
        <w:rPr>
          <w:rFonts w:eastAsia="Calibri"/>
          <w:lang w:val="ru-RU"/>
        </w:rPr>
        <w:t xml:space="preserve"> и параллельно в формате </w:t>
      </w:r>
      <w:r w:rsidRPr="00C04803">
        <w:rPr>
          <w:rFonts w:eastAsia="Calibri"/>
        </w:rPr>
        <w:t>pdf</w:t>
      </w:r>
      <w:r w:rsidRPr="00C04803">
        <w:rPr>
          <w:rFonts w:eastAsia="Calibri"/>
          <w:lang w:val="ru-RU"/>
        </w:rPr>
        <w:t xml:space="preserve">), не превышающий диапазона </w:t>
      </w:r>
      <w:r w:rsidRPr="00C04803">
        <w:rPr>
          <w:rFonts w:eastAsia="Calibri"/>
          <w:b/>
          <w:lang w:val="ru-RU"/>
        </w:rPr>
        <w:t>7</w:t>
      </w:r>
      <w:r w:rsidR="00121ECA">
        <w:rPr>
          <w:rFonts w:eastAsia="Calibri"/>
          <w:b/>
          <w:lang w:val="ru-RU"/>
        </w:rPr>
        <w:t>–</w:t>
      </w:r>
      <w:r w:rsidRPr="00C04803">
        <w:rPr>
          <w:rFonts w:eastAsia="Calibri"/>
          <w:b/>
          <w:lang w:val="ru-RU"/>
        </w:rPr>
        <w:t>15</w:t>
      </w:r>
      <w:r w:rsidRPr="00C04803">
        <w:rPr>
          <w:rFonts w:eastAsia="Calibri"/>
          <w:lang w:val="ru-RU"/>
        </w:rPr>
        <w:t xml:space="preserve"> страниц (</w:t>
      </w:r>
      <w:r w:rsidRPr="00A040C9">
        <w:rPr>
          <w:rFonts w:eastAsia="Calibri"/>
          <w:lang w:val="ru-RU"/>
        </w:rPr>
        <w:t xml:space="preserve">от </w:t>
      </w:r>
      <w:r w:rsidRPr="00A040C9">
        <w:rPr>
          <w:rFonts w:eastAsia="Calibri"/>
          <w:b/>
          <w:bCs/>
          <w:lang w:val="ru-RU"/>
        </w:rPr>
        <w:t>20</w:t>
      </w:r>
      <w:r w:rsidR="00C11EFD" w:rsidRPr="00A040C9">
        <w:rPr>
          <w:rFonts w:eastAsia="Calibri"/>
          <w:b/>
          <w:bCs/>
          <w:lang w:val="ru-RU"/>
        </w:rPr>
        <w:t> </w:t>
      </w:r>
      <w:r w:rsidRPr="00A040C9">
        <w:rPr>
          <w:rFonts w:eastAsia="Calibri"/>
          <w:b/>
          <w:bCs/>
          <w:lang w:val="ru-RU"/>
        </w:rPr>
        <w:t>000</w:t>
      </w:r>
      <w:r w:rsidRPr="00A040C9">
        <w:rPr>
          <w:rFonts w:eastAsia="Calibri"/>
          <w:lang w:val="ru-RU"/>
        </w:rPr>
        <w:t xml:space="preserve"> до </w:t>
      </w:r>
      <w:r w:rsidRPr="00A040C9">
        <w:rPr>
          <w:rFonts w:eastAsia="Calibri"/>
          <w:b/>
          <w:bCs/>
          <w:lang w:val="ru-RU"/>
        </w:rPr>
        <w:t>40</w:t>
      </w:r>
      <w:r w:rsidR="00C11EFD" w:rsidRPr="00A040C9">
        <w:rPr>
          <w:rFonts w:eastAsia="Calibri"/>
          <w:b/>
          <w:bCs/>
          <w:lang w:val="ru-RU"/>
        </w:rPr>
        <w:t> </w:t>
      </w:r>
      <w:r w:rsidRPr="00A040C9">
        <w:rPr>
          <w:rFonts w:eastAsia="Calibri"/>
          <w:b/>
          <w:bCs/>
          <w:lang w:val="ru-RU"/>
        </w:rPr>
        <w:t>000</w:t>
      </w:r>
      <w:r w:rsidRPr="00A040C9">
        <w:rPr>
          <w:rFonts w:eastAsia="Calibri"/>
          <w:lang w:val="ru-RU"/>
        </w:rPr>
        <w:t xml:space="preserve"> знаков</w:t>
      </w:r>
      <w:r w:rsidRPr="00C04803">
        <w:rPr>
          <w:rFonts w:eastAsia="Calibri"/>
          <w:lang w:val="ru-RU"/>
        </w:rPr>
        <w:t xml:space="preserve">). Список литературы, список источников, </w:t>
      </w:r>
      <w:r w:rsidRPr="00C04803">
        <w:rPr>
          <w:rFonts w:eastAsia="Calibri"/>
        </w:rPr>
        <w:t>references</w:t>
      </w:r>
      <w:r w:rsidRPr="00C04803">
        <w:rPr>
          <w:rFonts w:eastAsia="Calibri"/>
          <w:lang w:val="ru-RU"/>
        </w:rPr>
        <w:t xml:space="preserve">, сведения об авторе и перевод аннотации в объем </w:t>
      </w:r>
      <w:r w:rsidRPr="00C04803">
        <w:rPr>
          <w:rFonts w:eastAsia="Calibri"/>
          <w:lang w:val="ru-RU"/>
        </w:rPr>
        <w:lastRenderedPageBreak/>
        <w:t xml:space="preserve">текста исследования не включаются. </w:t>
      </w:r>
      <w:r w:rsidRPr="00C04803">
        <w:rPr>
          <w:rFonts w:eastAsia="Calibri"/>
          <w:b/>
          <w:bCs/>
          <w:lang w:val="ru-RU"/>
        </w:rPr>
        <w:t>Название файла электронного текста статьи</w:t>
      </w:r>
      <w:r w:rsidRPr="00C04803">
        <w:rPr>
          <w:rFonts w:eastAsia="Calibri"/>
          <w:lang w:val="ru-RU"/>
        </w:rPr>
        <w:t>: «(Фамилия автора)_статья», например, «</w:t>
      </w:r>
      <w:proofErr w:type="spellStart"/>
      <w:r w:rsidR="00133922">
        <w:rPr>
          <w:rFonts w:eastAsia="Calibri"/>
          <w:lang w:val="ru-RU"/>
        </w:rPr>
        <w:t>Гладкая</w:t>
      </w:r>
      <w:r w:rsidRPr="00C04803">
        <w:rPr>
          <w:rFonts w:eastAsia="Calibri"/>
          <w:lang w:val="ru-RU"/>
        </w:rPr>
        <w:t>_статья</w:t>
      </w:r>
      <w:proofErr w:type="spellEnd"/>
      <w:r w:rsidRPr="00C04803">
        <w:rPr>
          <w:rFonts w:eastAsia="Calibri"/>
          <w:lang w:val="ru-RU"/>
        </w:rPr>
        <w:t>».</w:t>
      </w:r>
    </w:p>
    <w:p w14:paraId="5C9DECAA" w14:textId="77777777" w:rsidR="003954CD" w:rsidRPr="003954CD" w:rsidRDefault="003954CD" w:rsidP="003954CD">
      <w:pPr>
        <w:numPr>
          <w:ilvl w:val="1"/>
          <w:numId w:val="2"/>
        </w:numPr>
        <w:tabs>
          <w:tab w:val="left" w:pos="851"/>
        </w:tabs>
        <w:ind w:left="0" w:firstLine="567"/>
        <w:contextualSpacing/>
        <w:jc w:val="both"/>
        <w:rPr>
          <w:rFonts w:eastAsia="Calibri"/>
          <w:lang w:val="ru-RU"/>
        </w:rPr>
      </w:pPr>
      <w:r w:rsidRPr="009932BB">
        <w:rPr>
          <w:rFonts w:eastAsia="Calibri"/>
          <w:b/>
          <w:lang w:val="ru-RU"/>
        </w:rPr>
        <w:t>Текст для оглавления</w:t>
      </w:r>
      <w:r w:rsidRPr="003954CD">
        <w:rPr>
          <w:rFonts w:eastAsia="Calibri"/>
          <w:lang w:val="ru-RU"/>
        </w:rPr>
        <w:t xml:space="preserve">. В отдельном файле и на отдельном листе подаются фамилия и инициалы автора, а также название статьи на русском и английском языках. При этом фамилия и инициалы автора набираются </w:t>
      </w:r>
      <w:r w:rsidR="00133922">
        <w:rPr>
          <w:rFonts w:eastAsia="Calibri"/>
          <w:lang w:val="ru-RU"/>
        </w:rPr>
        <w:t>полужирным шрифтом</w:t>
      </w:r>
      <w:r w:rsidRPr="003954CD">
        <w:rPr>
          <w:rFonts w:eastAsia="Calibri"/>
          <w:lang w:val="ru-RU"/>
        </w:rPr>
        <w:t xml:space="preserve"> неразрывный пробел. Точка в конце текста не ставится (название файла «(Фамилия автора)_</w:t>
      </w:r>
      <w:proofErr w:type="spellStart"/>
      <w:r w:rsidRPr="003954CD">
        <w:rPr>
          <w:rFonts w:eastAsia="Calibri"/>
          <w:lang w:val="ru-RU"/>
        </w:rPr>
        <w:t>для_оглавления</w:t>
      </w:r>
      <w:proofErr w:type="spellEnd"/>
      <w:r w:rsidRPr="003954CD">
        <w:rPr>
          <w:rFonts w:eastAsia="Calibri"/>
          <w:lang w:val="ru-RU"/>
        </w:rPr>
        <w:t>», например, «</w:t>
      </w:r>
      <w:proofErr w:type="spellStart"/>
      <w:r w:rsidR="00133922">
        <w:rPr>
          <w:rFonts w:eastAsia="Calibri"/>
          <w:lang w:val="ru-RU"/>
        </w:rPr>
        <w:t>Гладкая</w:t>
      </w:r>
      <w:r w:rsidRPr="003954CD">
        <w:rPr>
          <w:rFonts w:eastAsia="Calibri"/>
          <w:lang w:val="ru-RU"/>
        </w:rPr>
        <w:t>_для_оглавления</w:t>
      </w:r>
      <w:proofErr w:type="spellEnd"/>
      <w:r w:rsidRPr="003954CD">
        <w:rPr>
          <w:rFonts w:eastAsia="Calibri"/>
          <w:lang w:val="ru-RU"/>
        </w:rPr>
        <w:t>»).</w:t>
      </w:r>
    </w:p>
    <w:p w14:paraId="318D2D1F" w14:textId="77777777" w:rsidR="003954CD" w:rsidRPr="00133922" w:rsidRDefault="003954CD" w:rsidP="00133922">
      <w:pPr>
        <w:shd w:val="clear" w:color="auto" w:fill="FFFFFF"/>
        <w:ind w:firstLine="567"/>
        <w:jc w:val="both"/>
        <w:rPr>
          <w:lang w:val="ru-RU" w:eastAsia="ru-RU"/>
        </w:rPr>
      </w:pPr>
      <w:r w:rsidRPr="00133922">
        <w:rPr>
          <w:lang w:val="ru-RU" w:eastAsia="ru-RU"/>
        </w:rPr>
        <w:t>Образец</w:t>
      </w:r>
    </w:p>
    <w:p w14:paraId="1008BF4D" w14:textId="77777777" w:rsidR="003954CD" w:rsidRPr="00133922" w:rsidRDefault="00133922" w:rsidP="00133922">
      <w:pPr>
        <w:shd w:val="clear" w:color="auto" w:fill="FFFFFF"/>
        <w:ind w:firstLine="567"/>
        <w:jc w:val="both"/>
        <w:rPr>
          <w:lang w:val="ru-RU" w:eastAsia="ru-RU"/>
        </w:rPr>
      </w:pPr>
      <w:bookmarkStart w:id="0" w:name="_Hlk226802662"/>
      <w:r w:rsidRPr="002C713F">
        <w:rPr>
          <w:rFonts w:eastAsia="Calibri"/>
          <w:b/>
          <w:spacing w:val="-10"/>
          <w:kern w:val="2"/>
          <w:lang w:val="ru-RU"/>
        </w:rPr>
        <w:t>Гладкая Н. В.</w:t>
      </w:r>
      <w:r w:rsidRPr="002C713F">
        <w:rPr>
          <w:rFonts w:eastAsia="Calibri"/>
          <w:spacing w:val="-10"/>
          <w:kern w:val="2"/>
          <w:lang w:val="ru-RU"/>
        </w:rPr>
        <w:t xml:space="preserve"> </w:t>
      </w:r>
      <w:proofErr w:type="spellStart"/>
      <w:r w:rsidRPr="002C713F">
        <w:rPr>
          <w:rFonts w:eastAsia="Calibri"/>
          <w:spacing w:val="-10"/>
          <w:kern w:val="2"/>
          <w:lang w:val="ru-RU"/>
        </w:rPr>
        <w:t>Лингвокультурные</w:t>
      </w:r>
      <w:proofErr w:type="spellEnd"/>
      <w:r w:rsidRPr="002C713F">
        <w:rPr>
          <w:rFonts w:eastAsia="Calibri"/>
          <w:spacing w:val="-10"/>
          <w:kern w:val="2"/>
          <w:lang w:val="ru-RU"/>
        </w:rPr>
        <w:t xml:space="preserve"> особенности языка военных действий в Донбассе</w:t>
      </w:r>
      <w:bookmarkEnd w:id="0"/>
    </w:p>
    <w:p w14:paraId="3A9FB9ED" w14:textId="77777777" w:rsidR="00C04803" w:rsidRDefault="00133922" w:rsidP="00133922">
      <w:pPr>
        <w:shd w:val="clear" w:color="auto" w:fill="FFFFFF"/>
        <w:ind w:firstLine="567"/>
        <w:jc w:val="both"/>
        <w:rPr>
          <w:rFonts w:eastAsia="Calibri"/>
        </w:rPr>
      </w:pPr>
      <w:proofErr w:type="spellStart"/>
      <w:r w:rsidRPr="002C713F">
        <w:rPr>
          <w:rFonts w:eastAsia="Calibri"/>
          <w:b/>
        </w:rPr>
        <w:t>Gladkaya</w:t>
      </w:r>
      <w:proofErr w:type="spellEnd"/>
      <w:r w:rsidRPr="002C713F">
        <w:rPr>
          <w:rFonts w:eastAsia="Calibri"/>
          <w:b/>
        </w:rPr>
        <w:t xml:space="preserve"> N. V. </w:t>
      </w:r>
      <w:proofErr w:type="spellStart"/>
      <w:r w:rsidRPr="002C713F">
        <w:rPr>
          <w:rFonts w:eastAsia="Calibri"/>
        </w:rPr>
        <w:t>Linguocultural</w:t>
      </w:r>
      <w:proofErr w:type="spellEnd"/>
      <w:r w:rsidRPr="002C713F">
        <w:rPr>
          <w:rFonts w:eastAsia="Calibri"/>
        </w:rPr>
        <w:t xml:space="preserve"> features of the language of military operations in Donbass</w:t>
      </w:r>
    </w:p>
    <w:p w14:paraId="1CAC817B" w14:textId="77777777" w:rsidR="00174A0E" w:rsidRDefault="00174A0E" w:rsidP="00174A0E">
      <w:pPr>
        <w:shd w:val="clear" w:color="auto" w:fill="FFFFFF"/>
        <w:jc w:val="both"/>
        <w:rPr>
          <w:lang w:eastAsia="ru-RU"/>
        </w:rPr>
      </w:pPr>
    </w:p>
    <w:p w14:paraId="20F010FF" w14:textId="77777777" w:rsidR="00174A0E" w:rsidRPr="00174A0E" w:rsidRDefault="00174A0E" w:rsidP="00174A0E">
      <w:pPr>
        <w:shd w:val="clear" w:color="auto" w:fill="FFFFFF"/>
        <w:ind w:firstLine="567"/>
        <w:jc w:val="both"/>
        <w:rPr>
          <w:rFonts w:eastAsia="Calibri"/>
          <w:lang w:val="ru-RU"/>
        </w:rPr>
      </w:pPr>
      <w:proofErr w:type="spellStart"/>
      <w:r w:rsidRPr="00174A0E">
        <w:rPr>
          <w:rFonts w:eastAsia="Calibri"/>
          <w:b/>
          <w:lang w:val="ru-RU"/>
        </w:rPr>
        <w:t>Чистоклетова</w:t>
      </w:r>
      <w:proofErr w:type="spellEnd"/>
      <w:r w:rsidRPr="00174A0E">
        <w:rPr>
          <w:rFonts w:eastAsia="Calibri"/>
          <w:b/>
          <w:lang w:val="ru-RU"/>
        </w:rPr>
        <w:t> А. В., Теркулов В. И.</w:t>
      </w:r>
      <w:r w:rsidRPr="00174A0E">
        <w:rPr>
          <w:rFonts w:eastAsia="Calibri"/>
          <w:lang w:val="ru-RU"/>
        </w:rPr>
        <w:t xml:space="preserve"> Аббревиатурная парадигма как лингвистическая категория</w:t>
      </w:r>
    </w:p>
    <w:p w14:paraId="34C8BACA" w14:textId="6341DDA2" w:rsidR="00174A0E" w:rsidRDefault="00174A0E" w:rsidP="00174A0E">
      <w:pPr>
        <w:shd w:val="clear" w:color="auto" w:fill="FFFFFF"/>
        <w:ind w:firstLine="567"/>
        <w:jc w:val="both"/>
        <w:rPr>
          <w:rFonts w:eastAsia="Calibri"/>
        </w:rPr>
      </w:pPr>
      <w:proofErr w:type="spellStart"/>
      <w:r w:rsidRPr="00A040C9">
        <w:rPr>
          <w:rFonts w:eastAsia="Calibri"/>
          <w:b/>
        </w:rPr>
        <w:t>Chistokletova</w:t>
      </w:r>
      <w:proofErr w:type="spellEnd"/>
      <w:r w:rsidRPr="00A040C9">
        <w:rPr>
          <w:rFonts w:eastAsia="Calibri"/>
          <w:b/>
        </w:rPr>
        <w:t xml:space="preserve"> A.</w:t>
      </w:r>
      <w:r w:rsidR="00C11EFD" w:rsidRPr="00A040C9">
        <w:rPr>
          <w:rFonts w:eastAsia="Calibri"/>
          <w:b/>
        </w:rPr>
        <w:t> </w:t>
      </w:r>
      <w:r w:rsidRPr="00A040C9">
        <w:rPr>
          <w:rFonts w:eastAsia="Calibri"/>
          <w:b/>
        </w:rPr>
        <w:t xml:space="preserve">V., </w:t>
      </w:r>
      <w:proofErr w:type="spellStart"/>
      <w:r w:rsidRPr="00A040C9">
        <w:rPr>
          <w:rFonts w:eastAsia="Calibri"/>
          <w:b/>
        </w:rPr>
        <w:t>Terkulov</w:t>
      </w:r>
      <w:proofErr w:type="spellEnd"/>
      <w:r w:rsidRPr="00A040C9">
        <w:rPr>
          <w:rFonts w:eastAsia="Calibri"/>
          <w:b/>
        </w:rPr>
        <w:t xml:space="preserve"> V.</w:t>
      </w:r>
      <w:r w:rsidR="00C11EFD" w:rsidRPr="00A040C9">
        <w:rPr>
          <w:rFonts w:eastAsia="Calibri"/>
          <w:b/>
        </w:rPr>
        <w:t> </w:t>
      </w:r>
      <w:r w:rsidRPr="00A040C9">
        <w:rPr>
          <w:rFonts w:eastAsia="Calibri"/>
          <w:b/>
        </w:rPr>
        <w:t>I.</w:t>
      </w:r>
      <w:r w:rsidRPr="00A040C9">
        <w:rPr>
          <w:rFonts w:eastAsia="Calibri"/>
        </w:rPr>
        <w:t xml:space="preserve"> The abbreviation paradigm as a linguistic category</w:t>
      </w:r>
    </w:p>
    <w:p w14:paraId="13B29B0C" w14:textId="77777777" w:rsidR="00174A0E" w:rsidRPr="00174A0E" w:rsidRDefault="00174A0E" w:rsidP="00174A0E">
      <w:pPr>
        <w:shd w:val="clear" w:color="auto" w:fill="FFFFFF"/>
        <w:ind w:firstLine="567"/>
        <w:jc w:val="both"/>
        <w:rPr>
          <w:rFonts w:eastAsia="Calibri"/>
        </w:rPr>
      </w:pPr>
    </w:p>
    <w:p w14:paraId="45F2CFA9" w14:textId="77777777" w:rsidR="00D1315C" w:rsidRPr="002C713F" w:rsidRDefault="00D1315C" w:rsidP="00C04803">
      <w:pPr>
        <w:numPr>
          <w:ilvl w:val="1"/>
          <w:numId w:val="2"/>
        </w:numPr>
        <w:tabs>
          <w:tab w:val="left" w:pos="851"/>
        </w:tabs>
        <w:ind w:left="0" w:firstLine="567"/>
        <w:contextualSpacing/>
        <w:jc w:val="both"/>
        <w:rPr>
          <w:rFonts w:eastAsia="Calibri"/>
          <w:b/>
          <w:lang w:val="ru-RU"/>
        </w:rPr>
      </w:pPr>
      <w:r w:rsidRPr="002C713F">
        <w:rPr>
          <w:rFonts w:eastAsia="Calibri"/>
          <w:b/>
          <w:lang w:val="ru-RU"/>
        </w:rPr>
        <w:t>Отдельным файлом прикладывается сканированная или сфотографированная с высоким разрешением подписанная заявка на публикацию следующего содержания:</w:t>
      </w:r>
    </w:p>
    <w:p w14:paraId="0F1557FF" w14:textId="4AC24F37" w:rsidR="00D1315C" w:rsidRDefault="00D1315C" w:rsidP="00D1315C">
      <w:pPr>
        <w:tabs>
          <w:tab w:val="left" w:pos="851"/>
        </w:tabs>
        <w:ind w:firstLine="567"/>
        <w:contextualSpacing/>
        <w:jc w:val="both"/>
        <w:rPr>
          <w:rFonts w:eastAsia="Calibri"/>
          <w:lang w:val="ru-RU"/>
        </w:rPr>
      </w:pPr>
      <w:r w:rsidRPr="002C713F">
        <w:rPr>
          <w:rFonts w:eastAsia="Calibri"/>
          <w:bCs/>
          <w:lang w:val="ru-RU"/>
        </w:rPr>
        <w:t>Я, Ф. И. О., должность (</w:t>
      </w:r>
      <w:r w:rsidR="00C04803">
        <w:rPr>
          <w:rFonts w:eastAsia="Calibri"/>
          <w:bCs/>
          <w:lang w:val="ru-RU"/>
        </w:rPr>
        <w:t xml:space="preserve">или </w:t>
      </w:r>
      <w:r w:rsidRPr="002C713F">
        <w:rPr>
          <w:rFonts w:eastAsia="Calibri"/>
          <w:bCs/>
          <w:lang w:val="ru-RU"/>
        </w:rPr>
        <w:t>статус — студент, магистрант, аспирант</w:t>
      </w:r>
      <w:r w:rsidR="003954CD">
        <w:rPr>
          <w:rFonts w:eastAsia="Calibri"/>
          <w:bCs/>
          <w:lang w:val="ru-RU"/>
        </w:rPr>
        <w:t>)</w:t>
      </w:r>
      <w:r>
        <w:rPr>
          <w:rFonts w:eastAsia="Calibri"/>
          <w:bCs/>
          <w:lang w:val="ru-RU"/>
        </w:rPr>
        <w:t>, степень, звание</w:t>
      </w:r>
      <w:r w:rsidRPr="002C713F">
        <w:rPr>
          <w:rFonts w:eastAsia="Calibri"/>
          <w:bCs/>
          <w:lang w:val="ru-RU"/>
        </w:rPr>
        <w:t>, место работы</w:t>
      </w:r>
      <w:r w:rsidR="003954CD">
        <w:rPr>
          <w:rFonts w:eastAsia="Calibri"/>
          <w:bCs/>
          <w:lang w:val="ru-RU"/>
        </w:rPr>
        <w:t xml:space="preserve"> (для студентов, магистрантов и аспирантов</w:t>
      </w:r>
      <w:r w:rsidR="00F95F93">
        <w:rPr>
          <w:rFonts w:eastAsia="Calibri"/>
          <w:bCs/>
          <w:lang w:val="ru-RU"/>
        </w:rPr>
        <w:t xml:space="preserve"> — </w:t>
      </w:r>
      <w:r w:rsidR="003954CD">
        <w:rPr>
          <w:rFonts w:eastAsia="Calibri"/>
          <w:bCs/>
          <w:lang w:val="ru-RU"/>
        </w:rPr>
        <w:t>курс, специальность, место учёбы)</w:t>
      </w:r>
      <w:r w:rsidRPr="002C713F">
        <w:rPr>
          <w:rFonts w:eastAsia="Calibri"/>
          <w:bCs/>
          <w:lang w:val="ru-RU"/>
        </w:rPr>
        <w:t xml:space="preserve">, прошу редколлегию научного журнала «Новые горизонты русистики» принять к рассмотрению мою статью (название), </w:t>
      </w:r>
      <w:r w:rsidRPr="002C713F">
        <w:rPr>
          <w:rFonts w:eastAsia="Calibri"/>
          <w:lang w:val="ru-RU"/>
        </w:rPr>
        <w:t>а также даю согласие уполномоченным должностным лицам редакционной коллегии журнала «</w:t>
      </w:r>
      <w:r w:rsidRPr="002C713F">
        <w:rPr>
          <w:rFonts w:eastAsia="Calibri"/>
          <w:bCs/>
          <w:lang w:val="ru-RU"/>
        </w:rPr>
        <w:t>Новые горизонты русистики</w:t>
      </w:r>
      <w:r w:rsidRPr="002C713F">
        <w:rPr>
          <w:rFonts w:eastAsia="Calibri"/>
          <w:lang w:val="ru-RU"/>
        </w:rPr>
        <w:t xml:space="preserve">», зарегистрированного по адресу: </w:t>
      </w:r>
      <w:r w:rsidRPr="002C713F">
        <w:rPr>
          <w:rFonts w:eastAsia="Calibri"/>
          <w:color w:val="000000"/>
          <w:lang w:val="ru-RU"/>
        </w:rPr>
        <w:t>283001, г. Донецк, ул. Университетская, 24, 1 корпус, филологический факультет (ауд. 451, 452)</w:t>
      </w:r>
      <w:r w:rsidRPr="002C713F">
        <w:rPr>
          <w:rFonts w:eastAsia="Calibri"/>
          <w:lang w:val="ru-RU"/>
        </w:rPr>
        <w:t>, на обработку моих персональных данных.</w:t>
      </w:r>
    </w:p>
    <w:p w14:paraId="1B65CF8B" w14:textId="77777777" w:rsidR="00A040C9" w:rsidRDefault="00A040C9" w:rsidP="00D1315C">
      <w:pPr>
        <w:tabs>
          <w:tab w:val="left" w:pos="851"/>
        </w:tabs>
        <w:ind w:firstLine="567"/>
        <w:contextualSpacing/>
        <w:jc w:val="both"/>
        <w:rPr>
          <w:rFonts w:eastAsia="Calibri"/>
          <w:lang w:val="ru-RU"/>
        </w:rPr>
      </w:pPr>
    </w:p>
    <w:p w14:paraId="40DD7DB2" w14:textId="77777777" w:rsidR="00D1315C" w:rsidRPr="002C713F" w:rsidRDefault="00D1315C" w:rsidP="00D1315C">
      <w:pPr>
        <w:numPr>
          <w:ilvl w:val="0"/>
          <w:numId w:val="2"/>
        </w:numPr>
        <w:tabs>
          <w:tab w:val="left" w:pos="851"/>
        </w:tabs>
        <w:ind w:left="0" w:firstLine="567"/>
        <w:contextualSpacing/>
        <w:jc w:val="both"/>
        <w:rPr>
          <w:rFonts w:eastAsia="Calibri"/>
          <w:lang w:val="ru-RU"/>
        </w:rPr>
      </w:pPr>
      <w:r w:rsidRPr="002C713F">
        <w:rPr>
          <w:rFonts w:eastAsia="Calibri"/>
          <w:b/>
          <w:lang w:val="ru-RU"/>
        </w:rPr>
        <w:t>Внимание</w:t>
      </w:r>
      <w:r w:rsidRPr="002C713F">
        <w:rPr>
          <w:rFonts w:eastAsia="Calibri"/>
          <w:b/>
          <w:bCs/>
          <w:lang w:val="ru-RU"/>
        </w:rPr>
        <w:t>!</w:t>
      </w:r>
      <w:r w:rsidRPr="002C713F">
        <w:rPr>
          <w:rFonts w:eastAsia="Calibri"/>
          <w:bCs/>
          <w:lang w:val="ru-RU"/>
        </w:rPr>
        <w:t xml:space="preserve"> Обязательные требования к оформлению статей</w:t>
      </w:r>
      <w:r w:rsidRPr="002C713F">
        <w:rPr>
          <w:rFonts w:eastAsia="Calibri"/>
          <w:lang w:val="ru-RU"/>
        </w:rPr>
        <w:t>:</w:t>
      </w:r>
    </w:p>
    <w:p w14:paraId="0C2BE804" w14:textId="77777777" w:rsidR="00D1315C" w:rsidRPr="002C713F" w:rsidRDefault="00D1315C" w:rsidP="00D1315C">
      <w:pPr>
        <w:numPr>
          <w:ilvl w:val="0"/>
          <w:numId w:val="1"/>
        </w:numPr>
        <w:ind w:left="284" w:hanging="284"/>
        <w:contextualSpacing/>
        <w:jc w:val="both"/>
        <w:rPr>
          <w:rFonts w:eastAsia="Calibri"/>
          <w:lang w:val="ru-RU"/>
        </w:rPr>
      </w:pPr>
      <w:r w:rsidRPr="002C713F">
        <w:rPr>
          <w:rFonts w:eastAsia="Calibri"/>
          <w:lang w:val="ru-RU"/>
        </w:rPr>
        <w:t xml:space="preserve">текст печатается в текстовом процессоре MS </w:t>
      </w:r>
      <w:proofErr w:type="spellStart"/>
      <w:r w:rsidRPr="002C713F">
        <w:rPr>
          <w:rFonts w:eastAsia="Calibri"/>
          <w:lang w:val="ru-RU"/>
        </w:rPr>
        <w:t>Word</w:t>
      </w:r>
      <w:proofErr w:type="spellEnd"/>
      <w:r w:rsidRPr="002C713F">
        <w:rPr>
          <w:rFonts w:eastAsia="Calibri"/>
          <w:lang w:val="ru-RU"/>
        </w:rPr>
        <w:t>;</w:t>
      </w:r>
    </w:p>
    <w:p w14:paraId="0B708679" w14:textId="06BC2CCB" w:rsidR="00D1315C" w:rsidRDefault="00D1315C" w:rsidP="00D1315C">
      <w:pPr>
        <w:numPr>
          <w:ilvl w:val="0"/>
          <w:numId w:val="1"/>
        </w:numPr>
        <w:ind w:left="284" w:hanging="284"/>
        <w:contextualSpacing/>
        <w:jc w:val="both"/>
        <w:rPr>
          <w:rFonts w:eastAsia="Calibri"/>
          <w:lang w:val="ru-RU"/>
        </w:rPr>
      </w:pPr>
      <w:r w:rsidRPr="002C713F">
        <w:rPr>
          <w:rFonts w:eastAsia="Calibri"/>
          <w:lang w:val="ru-RU"/>
        </w:rPr>
        <w:t xml:space="preserve">объём статьи — от </w:t>
      </w:r>
      <w:r w:rsidR="00A040C9" w:rsidRPr="00A040C9">
        <w:rPr>
          <w:rFonts w:eastAsia="Calibri"/>
          <w:lang w:val="ru-RU"/>
        </w:rPr>
        <w:t>7</w:t>
      </w:r>
      <w:r w:rsidRPr="002C713F">
        <w:rPr>
          <w:rFonts w:eastAsia="Calibri"/>
          <w:lang w:val="ru-RU"/>
        </w:rPr>
        <w:t xml:space="preserve"> до 1</w:t>
      </w:r>
      <w:r w:rsidR="00A040C9" w:rsidRPr="00A040C9">
        <w:rPr>
          <w:rFonts w:eastAsia="Calibri"/>
          <w:lang w:val="ru-RU"/>
        </w:rPr>
        <w:t>5</w:t>
      </w:r>
      <w:r w:rsidRPr="002C713F">
        <w:rPr>
          <w:rFonts w:eastAsia="Calibri"/>
          <w:lang w:val="ru-RU"/>
        </w:rPr>
        <w:t xml:space="preserve"> страниц</w:t>
      </w:r>
      <w:r>
        <w:rPr>
          <w:rFonts w:eastAsia="Calibri"/>
          <w:lang w:val="ru-RU"/>
        </w:rPr>
        <w:t xml:space="preserve"> (от 20 000 до 40 000 печатных знаков)</w:t>
      </w:r>
      <w:r w:rsidRPr="002C713F">
        <w:rPr>
          <w:rFonts w:eastAsia="Calibri"/>
          <w:lang w:val="ru-RU"/>
        </w:rPr>
        <w:t>;</w:t>
      </w:r>
    </w:p>
    <w:p w14:paraId="76E37917" w14:textId="77777777" w:rsidR="00D1315C" w:rsidRPr="002C713F" w:rsidRDefault="00D1315C" w:rsidP="00D1315C">
      <w:pPr>
        <w:numPr>
          <w:ilvl w:val="0"/>
          <w:numId w:val="1"/>
        </w:numPr>
        <w:ind w:left="284" w:hanging="284"/>
        <w:contextualSpacing/>
        <w:jc w:val="both"/>
        <w:rPr>
          <w:rFonts w:eastAsia="Calibri"/>
          <w:lang w:val="ru-RU"/>
        </w:rPr>
      </w:pPr>
      <w:r w:rsidRPr="002C713F">
        <w:rPr>
          <w:rFonts w:eastAsia="Calibri"/>
          <w:lang w:val="ru-RU"/>
        </w:rPr>
        <w:t>формат страницы — А 4;</w:t>
      </w:r>
    </w:p>
    <w:p w14:paraId="0FA95CD9" w14:textId="77777777" w:rsidR="00D1315C" w:rsidRPr="002C713F" w:rsidRDefault="00D1315C" w:rsidP="00D1315C">
      <w:pPr>
        <w:numPr>
          <w:ilvl w:val="0"/>
          <w:numId w:val="1"/>
        </w:numPr>
        <w:ind w:left="284" w:hanging="284"/>
        <w:contextualSpacing/>
        <w:jc w:val="both"/>
        <w:rPr>
          <w:rFonts w:eastAsia="Calibri"/>
          <w:lang w:val="ru-RU"/>
        </w:rPr>
      </w:pPr>
      <w:r w:rsidRPr="002C713F">
        <w:rPr>
          <w:rFonts w:eastAsia="Calibri"/>
          <w:bCs/>
          <w:lang w:val="ru-RU"/>
        </w:rPr>
        <w:t>страницы не нумеруются;</w:t>
      </w:r>
    </w:p>
    <w:p w14:paraId="6F5B9D1D" w14:textId="77777777" w:rsidR="00D1315C" w:rsidRPr="002C713F" w:rsidRDefault="00D1315C" w:rsidP="00D1315C">
      <w:pPr>
        <w:numPr>
          <w:ilvl w:val="0"/>
          <w:numId w:val="1"/>
        </w:numPr>
        <w:ind w:left="284" w:hanging="284"/>
        <w:contextualSpacing/>
        <w:jc w:val="both"/>
        <w:rPr>
          <w:rFonts w:eastAsia="Calibri"/>
          <w:lang w:val="ru-RU"/>
        </w:rPr>
      </w:pPr>
      <w:r w:rsidRPr="002C713F">
        <w:rPr>
          <w:rFonts w:eastAsia="Calibri"/>
          <w:lang w:val="ru-RU"/>
        </w:rPr>
        <w:t>поля: вверху и внизу — 2,5 см, слева — 3 см, справа — 2 см;</w:t>
      </w:r>
    </w:p>
    <w:p w14:paraId="28A748CA" w14:textId="77777777" w:rsidR="00D1315C" w:rsidRDefault="00D1315C" w:rsidP="00D1315C">
      <w:pPr>
        <w:numPr>
          <w:ilvl w:val="0"/>
          <w:numId w:val="1"/>
        </w:numPr>
        <w:ind w:left="284" w:hanging="284"/>
        <w:contextualSpacing/>
        <w:jc w:val="both"/>
        <w:rPr>
          <w:rFonts w:eastAsia="Calibri"/>
          <w:lang w:val="ru-RU"/>
        </w:rPr>
      </w:pPr>
      <w:r w:rsidRPr="002C713F">
        <w:rPr>
          <w:rFonts w:eastAsia="Calibri"/>
          <w:lang w:val="ru-RU"/>
        </w:rPr>
        <w:t xml:space="preserve">основной шрифт: </w:t>
      </w:r>
      <w:proofErr w:type="spellStart"/>
      <w:r w:rsidRPr="002C713F">
        <w:rPr>
          <w:rFonts w:eastAsia="Calibri"/>
          <w:lang w:val="ru-RU"/>
        </w:rPr>
        <w:t>Times</w:t>
      </w:r>
      <w:proofErr w:type="spellEnd"/>
      <w:r w:rsidRPr="002C713F">
        <w:rPr>
          <w:rFonts w:eastAsia="Calibri"/>
          <w:lang w:val="ru-RU"/>
        </w:rPr>
        <w:t xml:space="preserve"> </w:t>
      </w:r>
      <w:proofErr w:type="spellStart"/>
      <w:r w:rsidRPr="002C713F">
        <w:rPr>
          <w:rFonts w:eastAsia="Calibri"/>
          <w:lang w:val="ru-RU"/>
        </w:rPr>
        <w:t>New</w:t>
      </w:r>
      <w:proofErr w:type="spellEnd"/>
      <w:r w:rsidRPr="002C713F">
        <w:rPr>
          <w:rFonts w:eastAsia="Calibri"/>
          <w:lang w:val="ru-RU"/>
        </w:rPr>
        <w:t xml:space="preserve"> </w:t>
      </w:r>
      <w:proofErr w:type="spellStart"/>
      <w:r w:rsidRPr="002C713F">
        <w:rPr>
          <w:rFonts w:eastAsia="Calibri"/>
          <w:lang w:val="ru-RU"/>
        </w:rPr>
        <w:t>Rom</w:t>
      </w:r>
      <w:proofErr w:type="spellEnd"/>
      <w:r w:rsidRPr="002C713F">
        <w:rPr>
          <w:rFonts w:eastAsia="Calibri"/>
        </w:rPr>
        <w:t>a</w:t>
      </w:r>
      <w:r w:rsidRPr="002C713F">
        <w:rPr>
          <w:rFonts w:eastAsia="Calibri"/>
          <w:lang w:val="ru-RU"/>
        </w:rPr>
        <w:t>n, размер 12, стиль нормальный;</w:t>
      </w:r>
    </w:p>
    <w:p w14:paraId="34A02C8C" w14:textId="77777777" w:rsidR="00133922" w:rsidRPr="002C713F" w:rsidRDefault="00133922" w:rsidP="00D1315C">
      <w:pPr>
        <w:numPr>
          <w:ilvl w:val="0"/>
          <w:numId w:val="1"/>
        </w:numPr>
        <w:ind w:left="284" w:hanging="284"/>
        <w:contextualSpacing/>
        <w:jc w:val="both"/>
        <w:rPr>
          <w:rFonts w:eastAsia="Calibri"/>
          <w:lang w:val="ru-RU"/>
        </w:rPr>
      </w:pPr>
      <w:r>
        <w:rPr>
          <w:rFonts w:eastAsia="Calibri"/>
          <w:lang w:val="ru-RU"/>
        </w:rPr>
        <w:t>а</w:t>
      </w:r>
      <w:r w:rsidRPr="00133922">
        <w:rPr>
          <w:rFonts w:eastAsia="Calibri"/>
          <w:lang w:val="ru-RU"/>
        </w:rPr>
        <w:t xml:space="preserve">ннотация, список литературы, таблицы, подрисуночные подписи, информация об авторах — шрифт </w:t>
      </w:r>
      <w:proofErr w:type="spellStart"/>
      <w:r w:rsidRPr="00133922">
        <w:rPr>
          <w:rFonts w:eastAsia="Calibri"/>
          <w:lang w:val="ru-RU"/>
        </w:rPr>
        <w:t>Times</w:t>
      </w:r>
      <w:proofErr w:type="spellEnd"/>
      <w:r w:rsidRPr="00133922">
        <w:rPr>
          <w:rFonts w:eastAsia="Calibri"/>
          <w:lang w:val="ru-RU"/>
        </w:rPr>
        <w:t xml:space="preserve"> </w:t>
      </w:r>
      <w:proofErr w:type="spellStart"/>
      <w:r w:rsidRPr="00133922">
        <w:rPr>
          <w:rFonts w:eastAsia="Calibri"/>
          <w:lang w:val="ru-RU"/>
        </w:rPr>
        <w:t>New</w:t>
      </w:r>
      <w:proofErr w:type="spellEnd"/>
      <w:r w:rsidRPr="00133922">
        <w:rPr>
          <w:rFonts w:eastAsia="Calibri"/>
          <w:lang w:val="ru-RU"/>
        </w:rPr>
        <w:t xml:space="preserve"> </w:t>
      </w:r>
      <w:proofErr w:type="spellStart"/>
      <w:r w:rsidRPr="00133922">
        <w:rPr>
          <w:rFonts w:eastAsia="Calibri"/>
          <w:lang w:val="ru-RU"/>
        </w:rPr>
        <w:t>Roman</w:t>
      </w:r>
      <w:proofErr w:type="spellEnd"/>
      <w:r w:rsidRPr="00133922">
        <w:rPr>
          <w:rFonts w:eastAsia="Calibri"/>
          <w:lang w:val="ru-RU"/>
        </w:rPr>
        <w:t xml:space="preserve">, размер 10 </w:t>
      </w:r>
      <w:proofErr w:type="spellStart"/>
      <w:r w:rsidRPr="00133922">
        <w:rPr>
          <w:rFonts w:eastAsia="Calibri"/>
          <w:lang w:val="ru-RU"/>
        </w:rPr>
        <w:t>пт</w:t>
      </w:r>
      <w:proofErr w:type="spellEnd"/>
      <w:r>
        <w:rPr>
          <w:rFonts w:eastAsia="Calibri"/>
          <w:lang w:val="ru-RU"/>
        </w:rPr>
        <w:t>;</w:t>
      </w:r>
    </w:p>
    <w:p w14:paraId="7FD9D56A" w14:textId="77777777" w:rsidR="00D1315C" w:rsidRPr="002C713F" w:rsidRDefault="00D1315C" w:rsidP="00D1315C">
      <w:pPr>
        <w:numPr>
          <w:ilvl w:val="0"/>
          <w:numId w:val="1"/>
        </w:numPr>
        <w:ind w:left="284" w:hanging="284"/>
        <w:contextualSpacing/>
        <w:jc w:val="both"/>
        <w:rPr>
          <w:rFonts w:eastAsia="Calibri"/>
          <w:lang w:val="ru-RU"/>
        </w:rPr>
      </w:pPr>
      <w:r w:rsidRPr="002C713F">
        <w:rPr>
          <w:rFonts w:eastAsia="Calibri"/>
          <w:lang w:val="ru-RU"/>
        </w:rPr>
        <w:t>абзацный отступ — 1 см;</w:t>
      </w:r>
    </w:p>
    <w:p w14:paraId="62DD4C8D" w14:textId="77777777" w:rsidR="00D1315C" w:rsidRDefault="00D1315C" w:rsidP="00D1315C">
      <w:pPr>
        <w:numPr>
          <w:ilvl w:val="0"/>
          <w:numId w:val="1"/>
        </w:numPr>
        <w:ind w:left="284" w:hanging="284"/>
        <w:contextualSpacing/>
        <w:jc w:val="both"/>
        <w:rPr>
          <w:rFonts w:eastAsia="Calibri"/>
          <w:lang w:val="ru-RU"/>
        </w:rPr>
      </w:pPr>
      <w:r w:rsidRPr="002C713F">
        <w:rPr>
          <w:rFonts w:eastAsia="Calibri"/>
          <w:lang w:val="ru-RU"/>
        </w:rPr>
        <w:t>межстрочный интервал — 1;</w:t>
      </w:r>
    </w:p>
    <w:p w14:paraId="5ECE9F9A" w14:textId="77777777" w:rsidR="00933BF9" w:rsidRPr="002C713F" w:rsidRDefault="00933BF9" w:rsidP="00933BF9">
      <w:pPr>
        <w:numPr>
          <w:ilvl w:val="0"/>
          <w:numId w:val="1"/>
        </w:numPr>
        <w:tabs>
          <w:tab w:val="left" w:pos="284"/>
        </w:tabs>
        <w:ind w:left="284" w:hanging="284"/>
        <w:contextualSpacing/>
        <w:jc w:val="both"/>
        <w:rPr>
          <w:rFonts w:eastAsia="Calibri"/>
          <w:lang w:val="ru-RU"/>
        </w:rPr>
      </w:pPr>
      <w:r w:rsidRPr="002C713F">
        <w:rPr>
          <w:rFonts w:eastAsia="Calibri"/>
          <w:lang w:val="ru-RU"/>
        </w:rPr>
        <w:t>текст набирается без переносов (выравнивание по ширине);</w:t>
      </w:r>
    </w:p>
    <w:p w14:paraId="37CDC3BE" w14:textId="77777777" w:rsidR="00933BF9" w:rsidRPr="002C713F" w:rsidRDefault="00933BF9" w:rsidP="00933BF9">
      <w:pPr>
        <w:numPr>
          <w:ilvl w:val="0"/>
          <w:numId w:val="4"/>
        </w:numPr>
        <w:ind w:left="284" w:hanging="284"/>
        <w:contextualSpacing/>
        <w:jc w:val="both"/>
        <w:rPr>
          <w:rFonts w:eastAsia="Calibri"/>
          <w:lang w:val="ru-RU"/>
        </w:rPr>
      </w:pPr>
      <w:r w:rsidRPr="002C713F">
        <w:rPr>
          <w:rFonts w:eastAsia="Calibri"/>
          <w:lang w:val="ru-RU"/>
        </w:rPr>
        <w:t xml:space="preserve">в тексте допускаются выделения курсивом, жирным шрифтом, разрядкой (но не </w:t>
      </w:r>
      <w:r w:rsidR="00174A0E" w:rsidRPr="002C713F">
        <w:rPr>
          <w:rFonts w:eastAsia="Calibri"/>
          <w:lang w:val="ru-RU"/>
        </w:rPr>
        <w:t>подчёркиванием</w:t>
      </w:r>
      <w:r w:rsidRPr="002C713F">
        <w:rPr>
          <w:rFonts w:eastAsia="Calibri"/>
          <w:lang w:val="ru-RU"/>
        </w:rPr>
        <w:t>);</w:t>
      </w:r>
    </w:p>
    <w:p w14:paraId="6BDB1FF8" w14:textId="77777777" w:rsidR="00933BF9" w:rsidRPr="002C713F" w:rsidRDefault="00933BF9" w:rsidP="00933BF9">
      <w:pPr>
        <w:numPr>
          <w:ilvl w:val="0"/>
          <w:numId w:val="4"/>
        </w:numPr>
        <w:ind w:left="284" w:hanging="284"/>
        <w:contextualSpacing/>
        <w:jc w:val="both"/>
        <w:rPr>
          <w:rFonts w:eastAsia="Calibri"/>
          <w:lang w:val="ru-RU"/>
        </w:rPr>
      </w:pPr>
      <w:r w:rsidRPr="002C713F">
        <w:rPr>
          <w:rFonts w:eastAsia="Calibri"/>
          <w:lang w:val="ru-RU"/>
        </w:rPr>
        <w:t>для названий произведений используются «угловые» кавычки: «Война и мир»;</w:t>
      </w:r>
    </w:p>
    <w:p w14:paraId="50666607" w14:textId="77777777" w:rsidR="00933BF9" w:rsidRPr="002C713F" w:rsidRDefault="00933BF9" w:rsidP="00933BF9">
      <w:pPr>
        <w:numPr>
          <w:ilvl w:val="0"/>
          <w:numId w:val="4"/>
        </w:numPr>
        <w:ind w:left="284" w:hanging="284"/>
        <w:contextualSpacing/>
        <w:jc w:val="both"/>
        <w:rPr>
          <w:rFonts w:eastAsia="Calibri"/>
          <w:lang w:val="ru-RU"/>
        </w:rPr>
      </w:pPr>
      <w:r w:rsidRPr="002C713F">
        <w:rPr>
          <w:rFonts w:eastAsia="Calibri"/>
          <w:lang w:val="ru-RU"/>
        </w:rPr>
        <w:t>цитирование, прямая речь и т. д. оформляются угловыми кавычками вида «...»; при необходимости использовать кавычки внутри цитаты, внешними должны быть «угловые» кавычки: «...„...“...»;</w:t>
      </w:r>
    </w:p>
    <w:p w14:paraId="0364FAFB" w14:textId="77777777" w:rsidR="00933BF9" w:rsidRPr="002C713F" w:rsidRDefault="00933BF9" w:rsidP="00933BF9">
      <w:pPr>
        <w:numPr>
          <w:ilvl w:val="0"/>
          <w:numId w:val="4"/>
        </w:numPr>
        <w:ind w:left="284" w:hanging="284"/>
        <w:contextualSpacing/>
        <w:jc w:val="both"/>
        <w:rPr>
          <w:rFonts w:eastAsia="Calibri"/>
          <w:lang w:val="ru-RU"/>
        </w:rPr>
      </w:pPr>
      <w:r w:rsidRPr="002C713F">
        <w:rPr>
          <w:rFonts w:eastAsia="Calibri"/>
          <w:lang w:val="ru-RU"/>
        </w:rPr>
        <w:t>необходимо правильно употреблять тире (—) и дефис (-); различие заключается в размере и наличии пробелов перед и после тире: Жуковский — поэт-романтик; первый знак — пунктуационный, второй — орфографический</w:t>
      </w:r>
      <w:r w:rsidR="009932BB">
        <w:rPr>
          <w:rFonts w:eastAsia="Calibri"/>
          <w:lang w:val="ru-RU"/>
        </w:rPr>
        <w:t>; малое тире (–) употребляется только в числовых диапазонах без пробелов:</w:t>
      </w:r>
      <w:r w:rsidR="009932BB" w:rsidRPr="009932BB">
        <w:rPr>
          <w:rFonts w:eastAsia="Calibri"/>
          <w:lang w:val="ru-RU"/>
        </w:rPr>
        <w:t xml:space="preserve"> </w:t>
      </w:r>
      <w:r w:rsidR="009932BB">
        <w:rPr>
          <w:rFonts w:eastAsia="Calibri"/>
          <w:lang w:val="ru-RU"/>
        </w:rPr>
        <w:t xml:space="preserve">с. 13–18, </w:t>
      </w:r>
      <w:r w:rsidR="009932BB">
        <w:rPr>
          <w:rFonts w:eastAsia="Calibri"/>
        </w:rPr>
        <w:t>XIX</w:t>
      </w:r>
      <w:r w:rsidR="009932BB" w:rsidRPr="009932BB">
        <w:rPr>
          <w:rFonts w:eastAsia="Calibri"/>
          <w:lang w:val="ru-RU"/>
        </w:rPr>
        <w:t>–</w:t>
      </w:r>
      <w:r w:rsidR="009932BB">
        <w:rPr>
          <w:rFonts w:eastAsia="Calibri"/>
        </w:rPr>
        <w:t>XX</w:t>
      </w:r>
      <w:r w:rsidR="009932BB" w:rsidRPr="009932BB">
        <w:rPr>
          <w:rFonts w:eastAsia="Calibri"/>
          <w:lang w:val="ru-RU"/>
        </w:rPr>
        <w:t xml:space="preserve"> </w:t>
      </w:r>
      <w:r w:rsidR="009932BB">
        <w:rPr>
          <w:rFonts w:eastAsia="Calibri"/>
          <w:lang w:val="ru-RU"/>
        </w:rPr>
        <w:t>вв.</w:t>
      </w:r>
      <w:r w:rsidRPr="002C713F">
        <w:rPr>
          <w:rFonts w:eastAsia="Calibri"/>
          <w:lang w:val="ru-RU"/>
        </w:rPr>
        <w:t>;</w:t>
      </w:r>
    </w:p>
    <w:p w14:paraId="53FD19E4" w14:textId="77777777" w:rsidR="00933BF9" w:rsidRPr="002C713F" w:rsidRDefault="00933BF9" w:rsidP="00933BF9">
      <w:pPr>
        <w:numPr>
          <w:ilvl w:val="0"/>
          <w:numId w:val="4"/>
        </w:numPr>
        <w:ind w:left="284" w:hanging="284"/>
        <w:contextualSpacing/>
        <w:jc w:val="both"/>
        <w:rPr>
          <w:rFonts w:eastAsia="Calibri"/>
          <w:lang w:val="ru-RU"/>
        </w:rPr>
      </w:pPr>
      <w:r w:rsidRPr="002C713F">
        <w:rPr>
          <w:rFonts w:eastAsia="Calibri"/>
          <w:lang w:val="ru-RU"/>
        </w:rPr>
        <w:t xml:space="preserve">если стихотворные тексты печатаются как включение в текст, то стихи разделяются наклонной чертой, а строфы — двумя наклонными чертами: </w:t>
      </w:r>
    </w:p>
    <w:p w14:paraId="2FD72E33" w14:textId="77777777" w:rsidR="009932BB" w:rsidRDefault="00933BF9" w:rsidP="00933BF9">
      <w:pPr>
        <w:ind w:left="284"/>
        <w:contextualSpacing/>
        <w:jc w:val="both"/>
        <w:rPr>
          <w:rFonts w:eastAsia="Calibri"/>
          <w:lang w:val="ru-RU"/>
        </w:rPr>
      </w:pPr>
      <w:r w:rsidRPr="009932BB">
        <w:rPr>
          <w:rFonts w:eastAsia="Calibri"/>
          <w:i/>
          <w:lang w:val="ru-RU"/>
        </w:rPr>
        <w:lastRenderedPageBreak/>
        <w:t xml:space="preserve">Ты этого хотел. — Так. — Аллилуйя. / Я руку, бьющую меня, целую. // В грудь, оттолкнувшую — к груди тяну, / Чтоб, </w:t>
      </w:r>
      <w:proofErr w:type="spellStart"/>
      <w:r w:rsidRPr="009932BB">
        <w:rPr>
          <w:rFonts w:eastAsia="Calibri"/>
          <w:i/>
          <w:lang w:val="ru-RU"/>
        </w:rPr>
        <w:t>удивясь</w:t>
      </w:r>
      <w:proofErr w:type="spellEnd"/>
      <w:r w:rsidRPr="009932BB">
        <w:rPr>
          <w:rFonts w:eastAsia="Calibri"/>
          <w:i/>
          <w:lang w:val="ru-RU"/>
        </w:rPr>
        <w:t>, прослушал тишину</w:t>
      </w:r>
      <w:r w:rsidRPr="002C713F">
        <w:rPr>
          <w:rFonts w:eastAsia="Calibri"/>
          <w:lang w:val="ru-RU"/>
        </w:rPr>
        <w:t xml:space="preserve">. (М. Цветаева. Пригвождена...); </w:t>
      </w:r>
    </w:p>
    <w:p w14:paraId="6D14235B" w14:textId="77777777" w:rsidR="00933BF9" w:rsidRPr="002C713F" w:rsidRDefault="00933BF9" w:rsidP="009932BB">
      <w:pPr>
        <w:numPr>
          <w:ilvl w:val="0"/>
          <w:numId w:val="4"/>
        </w:numPr>
        <w:ind w:left="284" w:hanging="284"/>
        <w:contextualSpacing/>
        <w:jc w:val="both"/>
        <w:rPr>
          <w:rFonts w:eastAsia="Calibri"/>
          <w:lang w:val="ru-RU"/>
        </w:rPr>
      </w:pPr>
      <w:r w:rsidRPr="002C713F">
        <w:rPr>
          <w:rFonts w:eastAsia="Calibri"/>
          <w:lang w:val="ru-RU"/>
        </w:rPr>
        <w:t>если стихи воспроизводятся с соблюдением строфического оформления, то необходимо использовать следующие параметры: размер шрифта — 12, межстрочный интервал одинарный, абзацный отступ — 4 см:</w:t>
      </w:r>
    </w:p>
    <w:p w14:paraId="389D492E" w14:textId="77777777" w:rsidR="00933BF9" w:rsidRPr="002C713F" w:rsidRDefault="00933BF9" w:rsidP="00933BF9">
      <w:pPr>
        <w:ind w:firstLine="2268"/>
        <w:contextualSpacing/>
        <w:rPr>
          <w:rFonts w:eastAsia="Calibri"/>
          <w:i/>
          <w:iCs/>
          <w:lang w:val="ru-RU"/>
        </w:rPr>
      </w:pPr>
      <w:r w:rsidRPr="002C713F">
        <w:rPr>
          <w:rFonts w:eastAsia="Calibri"/>
          <w:i/>
          <w:iCs/>
          <w:lang w:val="ru-RU"/>
        </w:rPr>
        <w:t>В нем пунша и войны кипит всегдашний жар, </w:t>
      </w:r>
    </w:p>
    <w:p w14:paraId="050D2B94" w14:textId="77777777" w:rsidR="00933BF9" w:rsidRPr="002C713F" w:rsidRDefault="00933BF9" w:rsidP="00933BF9">
      <w:pPr>
        <w:ind w:firstLine="2268"/>
        <w:contextualSpacing/>
        <w:rPr>
          <w:rFonts w:eastAsia="Calibri"/>
          <w:i/>
          <w:iCs/>
          <w:lang w:val="ru-RU"/>
        </w:rPr>
      </w:pPr>
      <w:r w:rsidRPr="002C713F">
        <w:rPr>
          <w:rFonts w:eastAsia="Calibri"/>
          <w:i/>
          <w:iCs/>
          <w:lang w:val="ru-RU"/>
        </w:rPr>
        <w:t>На Марсовых полях он грозный был воитель. </w:t>
      </w:r>
    </w:p>
    <w:p w14:paraId="654D7347" w14:textId="77777777" w:rsidR="00933BF9" w:rsidRPr="002C713F" w:rsidRDefault="00933BF9" w:rsidP="00933BF9">
      <w:pPr>
        <w:ind w:firstLine="2268"/>
        <w:contextualSpacing/>
        <w:rPr>
          <w:rFonts w:eastAsia="Calibri"/>
          <w:i/>
          <w:iCs/>
          <w:lang w:val="ru-RU"/>
        </w:rPr>
      </w:pPr>
      <w:r w:rsidRPr="002C713F">
        <w:rPr>
          <w:rFonts w:eastAsia="Calibri"/>
          <w:i/>
          <w:iCs/>
          <w:lang w:val="ru-RU"/>
        </w:rPr>
        <w:t>Друзьям он верный друг, красавицам мучитель, </w:t>
      </w:r>
    </w:p>
    <w:p w14:paraId="674C5291" w14:textId="77777777" w:rsidR="00933BF9" w:rsidRPr="002C713F" w:rsidRDefault="00933BF9" w:rsidP="00933BF9">
      <w:pPr>
        <w:ind w:firstLine="2268"/>
        <w:contextualSpacing/>
        <w:rPr>
          <w:rFonts w:eastAsia="Calibri"/>
          <w:i/>
          <w:iCs/>
          <w:lang w:val="ru-RU"/>
        </w:rPr>
      </w:pPr>
      <w:r w:rsidRPr="002C713F">
        <w:rPr>
          <w:rFonts w:eastAsia="Calibri"/>
          <w:i/>
          <w:iCs/>
          <w:lang w:val="ru-RU"/>
        </w:rPr>
        <w:t>И всюду он гусар.</w:t>
      </w:r>
    </w:p>
    <w:p w14:paraId="76087477" w14:textId="77777777" w:rsidR="00933BF9" w:rsidRPr="002C713F" w:rsidRDefault="00933BF9" w:rsidP="00933BF9">
      <w:pPr>
        <w:ind w:left="3396" w:firstLine="1560"/>
        <w:contextualSpacing/>
        <w:rPr>
          <w:rFonts w:eastAsia="Calibri"/>
          <w:lang w:val="ru-RU"/>
        </w:rPr>
      </w:pPr>
      <w:r w:rsidRPr="002C713F">
        <w:rPr>
          <w:rFonts w:eastAsia="Calibri"/>
          <w:lang w:val="ru-RU"/>
        </w:rPr>
        <w:t>(А. Пушкин. К портрету Каверина)</w:t>
      </w:r>
    </w:p>
    <w:p w14:paraId="3D68F9BC" w14:textId="77777777" w:rsidR="00933BF9" w:rsidRPr="002C713F" w:rsidRDefault="00933BF9" w:rsidP="00933BF9">
      <w:pPr>
        <w:tabs>
          <w:tab w:val="left" w:pos="2127"/>
        </w:tabs>
        <w:ind w:firstLine="567"/>
        <w:contextualSpacing/>
        <w:rPr>
          <w:rFonts w:eastAsia="Calibri"/>
          <w:b/>
          <w:sz w:val="20"/>
          <w:szCs w:val="20"/>
          <w:lang w:val="ru-RU"/>
        </w:rPr>
      </w:pPr>
    </w:p>
    <w:p w14:paraId="7F41688D" w14:textId="77777777" w:rsidR="00933BF9" w:rsidRDefault="00933BF9" w:rsidP="00933BF9">
      <w:pPr>
        <w:numPr>
          <w:ilvl w:val="0"/>
          <w:numId w:val="2"/>
        </w:numPr>
        <w:tabs>
          <w:tab w:val="left" w:pos="851"/>
        </w:tabs>
        <w:ind w:left="0" w:firstLine="567"/>
        <w:contextualSpacing/>
        <w:jc w:val="both"/>
        <w:rPr>
          <w:rFonts w:eastAsia="Calibri"/>
          <w:lang w:val="ru-RU"/>
        </w:rPr>
      </w:pPr>
      <w:r w:rsidRPr="002C713F">
        <w:rPr>
          <w:rFonts w:eastAsia="Calibri"/>
          <w:b/>
          <w:lang w:val="ru-RU"/>
        </w:rPr>
        <w:t>Внимание</w:t>
      </w:r>
      <w:r w:rsidRPr="002C713F">
        <w:rPr>
          <w:rFonts w:eastAsia="Calibri"/>
          <w:b/>
          <w:bCs/>
          <w:lang w:val="ru-RU"/>
        </w:rPr>
        <w:t>!</w:t>
      </w:r>
      <w:r w:rsidRPr="002C713F">
        <w:rPr>
          <w:rFonts w:eastAsia="Calibri"/>
          <w:bCs/>
          <w:lang w:val="ru-RU"/>
        </w:rPr>
        <w:t xml:space="preserve"> Обязательные требования к</w:t>
      </w:r>
      <w:r>
        <w:rPr>
          <w:rFonts w:eastAsia="Calibri"/>
          <w:bCs/>
          <w:lang w:val="ru-RU"/>
        </w:rPr>
        <w:t xml:space="preserve"> структуре статей</w:t>
      </w:r>
    </w:p>
    <w:p w14:paraId="0B54DF77" w14:textId="77777777" w:rsidR="00D1315C" w:rsidRPr="00D1315C" w:rsidRDefault="00133922" w:rsidP="00D1315C">
      <w:pPr>
        <w:numPr>
          <w:ilvl w:val="0"/>
          <w:numId w:val="1"/>
        </w:numPr>
        <w:tabs>
          <w:tab w:val="left" w:pos="284"/>
        </w:tabs>
        <w:ind w:left="0" w:firstLine="0"/>
        <w:contextualSpacing/>
        <w:jc w:val="both"/>
        <w:rPr>
          <w:rFonts w:eastAsia="Calibri"/>
          <w:lang w:val="ru-RU"/>
        </w:rPr>
      </w:pPr>
      <w:r>
        <w:rPr>
          <w:rFonts w:eastAsia="Calibri"/>
          <w:lang w:val="ru-RU"/>
        </w:rPr>
        <w:t>1 строка</w:t>
      </w:r>
      <w:r w:rsidR="00F95F93">
        <w:rPr>
          <w:rFonts w:eastAsia="Calibri"/>
          <w:lang w:val="ru-RU"/>
        </w:rPr>
        <w:t xml:space="preserve"> — </w:t>
      </w:r>
      <w:r w:rsidR="00D1315C">
        <w:rPr>
          <w:rFonts w:eastAsia="Calibri"/>
          <w:lang w:val="ru-RU"/>
        </w:rPr>
        <w:t>(выравнивание по ширине)</w:t>
      </w:r>
      <w:r w:rsidR="00D1315C" w:rsidRPr="00D1315C">
        <w:rPr>
          <w:rFonts w:eastAsia="Calibri"/>
          <w:lang w:val="ru-RU"/>
        </w:rPr>
        <w:t xml:space="preserve"> тип статьи, например: Научная статья, Обзорная статья, Краткое сообщение, Рецензия и т. д.</w:t>
      </w:r>
    </w:p>
    <w:p w14:paraId="520D7D9E" w14:textId="77777777" w:rsidR="00D1315C" w:rsidRPr="00D1315C" w:rsidRDefault="00133922" w:rsidP="00D1315C">
      <w:pPr>
        <w:numPr>
          <w:ilvl w:val="0"/>
          <w:numId w:val="1"/>
        </w:numPr>
        <w:tabs>
          <w:tab w:val="left" w:pos="284"/>
        </w:tabs>
        <w:ind w:left="0" w:firstLine="0"/>
        <w:contextualSpacing/>
        <w:jc w:val="both"/>
        <w:rPr>
          <w:rFonts w:eastAsia="Calibri"/>
          <w:lang w:val="ru-RU"/>
        </w:rPr>
      </w:pPr>
      <w:r>
        <w:rPr>
          <w:rFonts w:eastAsia="Calibri"/>
          <w:lang w:val="ru-RU"/>
        </w:rPr>
        <w:t>2 строка</w:t>
      </w:r>
      <w:r w:rsidR="00F95F93">
        <w:rPr>
          <w:rFonts w:eastAsia="Calibri"/>
          <w:lang w:val="ru-RU"/>
        </w:rPr>
        <w:t xml:space="preserve"> — </w:t>
      </w:r>
      <w:r>
        <w:rPr>
          <w:rFonts w:eastAsia="Calibri"/>
          <w:lang w:val="ru-RU"/>
        </w:rPr>
        <w:t>(выравнивание по ширине)</w:t>
      </w:r>
      <w:r w:rsidRPr="00D1315C">
        <w:rPr>
          <w:rFonts w:eastAsia="Calibri"/>
          <w:lang w:val="ru-RU"/>
        </w:rPr>
        <w:t xml:space="preserve"> </w:t>
      </w:r>
      <w:r w:rsidR="00D1315C">
        <w:rPr>
          <w:rFonts w:eastAsia="Calibri"/>
          <w:lang w:val="ru-RU"/>
        </w:rPr>
        <w:t>и</w:t>
      </w:r>
      <w:r w:rsidR="00D1315C" w:rsidRPr="00D1315C">
        <w:rPr>
          <w:rFonts w:eastAsia="Calibri"/>
          <w:lang w:val="ru-RU"/>
        </w:rPr>
        <w:t>ндекс УДК в верхнем левом углу страницы (без абзацного отступа и без выделения).</w:t>
      </w:r>
    </w:p>
    <w:p w14:paraId="6A9908BD" w14:textId="77777777" w:rsidR="00D1315C" w:rsidRPr="00D1315C" w:rsidRDefault="00133922" w:rsidP="00D1315C">
      <w:pPr>
        <w:numPr>
          <w:ilvl w:val="0"/>
          <w:numId w:val="1"/>
        </w:numPr>
        <w:tabs>
          <w:tab w:val="left" w:pos="284"/>
        </w:tabs>
        <w:ind w:left="0" w:firstLine="0"/>
        <w:contextualSpacing/>
        <w:jc w:val="both"/>
        <w:rPr>
          <w:rFonts w:eastAsia="Calibri"/>
          <w:lang w:val="ru-RU"/>
        </w:rPr>
      </w:pPr>
      <w:r>
        <w:rPr>
          <w:rFonts w:eastAsia="Calibri"/>
          <w:lang w:val="ru-RU"/>
        </w:rPr>
        <w:t>3 строка</w:t>
      </w:r>
      <w:r w:rsidR="00F95F93">
        <w:rPr>
          <w:rFonts w:eastAsia="Calibri"/>
          <w:lang w:val="ru-RU"/>
        </w:rPr>
        <w:t xml:space="preserve"> — </w:t>
      </w:r>
      <w:r w:rsidR="00D1315C" w:rsidRPr="00D1315C">
        <w:rPr>
          <w:rFonts w:eastAsia="Calibri"/>
          <w:lang w:val="ru-RU"/>
        </w:rPr>
        <w:t>DOI: (</w:t>
      </w:r>
      <w:r w:rsidR="00C04803">
        <w:rPr>
          <w:rFonts w:eastAsia="Calibri"/>
          <w:lang w:val="ru-RU"/>
        </w:rPr>
        <w:t xml:space="preserve">просто </w:t>
      </w:r>
      <w:r>
        <w:rPr>
          <w:rFonts w:eastAsia="Calibri"/>
          <w:lang w:val="ru-RU"/>
        </w:rPr>
        <w:t>данная запись</w:t>
      </w:r>
      <w:r w:rsidR="00C04803">
        <w:rPr>
          <w:rFonts w:eastAsia="Calibri"/>
          <w:lang w:val="ru-RU"/>
        </w:rPr>
        <w:t xml:space="preserve">, сам </w:t>
      </w:r>
      <w:r w:rsidR="00D1315C" w:rsidRPr="00D1315C">
        <w:rPr>
          <w:rFonts w:eastAsia="Calibri"/>
          <w:lang w:val="ru-RU"/>
        </w:rPr>
        <w:t>индекс DOI присваивается редколлегией).</w:t>
      </w:r>
    </w:p>
    <w:p w14:paraId="0BF11B8C" w14:textId="77777777" w:rsidR="00D1315C" w:rsidRDefault="00133922" w:rsidP="00D1315C">
      <w:pPr>
        <w:numPr>
          <w:ilvl w:val="0"/>
          <w:numId w:val="1"/>
        </w:numPr>
        <w:tabs>
          <w:tab w:val="left" w:pos="284"/>
        </w:tabs>
        <w:ind w:left="284" w:hanging="284"/>
        <w:contextualSpacing/>
        <w:jc w:val="both"/>
        <w:rPr>
          <w:rFonts w:eastAsia="Calibri"/>
          <w:lang w:val="ru-RU"/>
        </w:rPr>
      </w:pPr>
      <w:r>
        <w:rPr>
          <w:rFonts w:eastAsia="Calibri"/>
          <w:lang w:val="ru-RU"/>
        </w:rPr>
        <w:t>4 строка</w:t>
      </w:r>
      <w:r w:rsidR="00F95F93">
        <w:rPr>
          <w:rFonts w:eastAsia="Calibri"/>
          <w:lang w:val="ru-RU"/>
        </w:rPr>
        <w:t xml:space="preserve"> — </w:t>
      </w:r>
      <w:r>
        <w:rPr>
          <w:rFonts w:eastAsia="Calibri"/>
          <w:lang w:val="ru-RU"/>
        </w:rPr>
        <w:t>(</w:t>
      </w:r>
      <w:r w:rsidRPr="00133922">
        <w:rPr>
          <w:rFonts w:eastAsia="Calibri"/>
          <w:b/>
          <w:i/>
          <w:lang w:val="ru-RU"/>
        </w:rPr>
        <w:t xml:space="preserve">выравниванием по </w:t>
      </w:r>
      <w:r w:rsidR="00F95F93">
        <w:rPr>
          <w:rFonts w:eastAsia="Calibri"/>
          <w:b/>
          <w:i/>
          <w:lang w:val="ru-RU"/>
        </w:rPr>
        <w:t>ширине</w:t>
      </w:r>
      <w:r w:rsidRPr="00133922">
        <w:rPr>
          <w:rFonts w:eastAsia="Calibri"/>
          <w:b/>
          <w:i/>
          <w:lang w:val="ru-RU"/>
        </w:rPr>
        <w:t xml:space="preserve"> полужирным курсивом</w:t>
      </w:r>
      <w:r>
        <w:rPr>
          <w:rFonts w:eastAsia="Calibri"/>
          <w:lang w:val="ru-RU"/>
        </w:rPr>
        <w:t>)</w:t>
      </w:r>
      <w:r w:rsidR="008E20D9">
        <w:rPr>
          <w:rFonts w:eastAsia="Calibri"/>
          <w:lang w:val="ru-RU"/>
        </w:rPr>
        <w:t>, знак ©, год,</w:t>
      </w:r>
      <w:r w:rsidR="008E20D9" w:rsidRPr="008E20D9">
        <w:rPr>
          <w:rFonts w:eastAsia="Calibri"/>
          <w:lang w:val="ru-RU"/>
        </w:rPr>
        <w:t xml:space="preserve"> </w:t>
      </w:r>
      <w:r w:rsidR="00D1315C" w:rsidRPr="002C713F">
        <w:rPr>
          <w:rFonts w:eastAsia="Calibri"/>
          <w:lang w:val="ru-RU"/>
        </w:rPr>
        <w:t>инициалы (перед фамилией) и фамилия автора</w:t>
      </w:r>
      <w:r w:rsidR="00C04803">
        <w:rPr>
          <w:rFonts w:eastAsia="Calibri"/>
          <w:lang w:val="ru-RU"/>
        </w:rPr>
        <w:t xml:space="preserve"> (фамилии авторов)</w:t>
      </w:r>
      <w:r w:rsidR="00D1315C" w:rsidRPr="002C713F">
        <w:rPr>
          <w:rFonts w:eastAsia="Calibri"/>
          <w:lang w:val="ru-RU"/>
        </w:rPr>
        <w:t xml:space="preserve">: </w:t>
      </w:r>
      <w:r w:rsidR="00F95F93">
        <w:rPr>
          <w:rFonts w:eastAsia="Calibri"/>
          <w:b/>
          <w:bCs/>
          <w:i/>
          <w:lang w:val="ru-RU"/>
        </w:rPr>
        <w:t>Н. В. Гладкая</w:t>
      </w:r>
      <w:r w:rsidR="00D1315C" w:rsidRPr="002C713F">
        <w:rPr>
          <w:rFonts w:eastAsia="Calibri"/>
          <w:lang w:val="ru-RU"/>
        </w:rPr>
        <w:t>;</w:t>
      </w:r>
    </w:p>
    <w:p w14:paraId="3BBA7804" w14:textId="77777777" w:rsidR="00D1315C" w:rsidRPr="002C713F" w:rsidRDefault="00F95F93" w:rsidP="00D1315C">
      <w:pPr>
        <w:numPr>
          <w:ilvl w:val="0"/>
          <w:numId w:val="1"/>
        </w:numPr>
        <w:tabs>
          <w:tab w:val="left" w:pos="284"/>
        </w:tabs>
        <w:ind w:left="284" w:hanging="284"/>
        <w:contextualSpacing/>
        <w:jc w:val="both"/>
        <w:rPr>
          <w:rFonts w:eastAsia="Calibri"/>
          <w:lang w:val="ru-RU"/>
        </w:rPr>
      </w:pPr>
      <w:r w:rsidRPr="00F95F93">
        <w:rPr>
          <w:rFonts w:eastAsia="Calibri"/>
          <w:lang w:val="ru-RU"/>
        </w:rPr>
        <w:t>5</w:t>
      </w:r>
      <w:r w:rsidR="00133922">
        <w:rPr>
          <w:rFonts w:eastAsia="Calibri"/>
          <w:lang w:val="ru-RU"/>
        </w:rPr>
        <w:t xml:space="preserve"> строка</w:t>
      </w:r>
      <w:r>
        <w:rPr>
          <w:rFonts w:eastAsia="Calibri"/>
          <w:lang w:val="ru-RU"/>
        </w:rPr>
        <w:t xml:space="preserve"> — </w:t>
      </w:r>
      <w:r w:rsidR="00133922" w:rsidRPr="00133922">
        <w:rPr>
          <w:rFonts w:eastAsia="Calibri"/>
          <w:i/>
          <w:lang w:val="ru-RU"/>
        </w:rPr>
        <w:t xml:space="preserve"> </w:t>
      </w:r>
      <w:r w:rsidR="00133922" w:rsidRPr="002C713F">
        <w:rPr>
          <w:rFonts w:eastAsia="Calibri"/>
          <w:lang w:val="ru-RU"/>
        </w:rPr>
        <w:t>(</w:t>
      </w:r>
      <w:r w:rsidR="00133922" w:rsidRPr="002C713F">
        <w:rPr>
          <w:rFonts w:eastAsia="Calibri"/>
          <w:i/>
          <w:lang w:val="ru-RU"/>
        </w:rPr>
        <w:t xml:space="preserve">выравнивание по </w:t>
      </w:r>
      <w:r>
        <w:rPr>
          <w:rFonts w:eastAsia="Calibri"/>
          <w:i/>
          <w:lang w:val="ru-RU"/>
        </w:rPr>
        <w:t>ширине</w:t>
      </w:r>
      <w:r w:rsidR="00133922" w:rsidRPr="002C713F">
        <w:rPr>
          <w:rFonts w:eastAsia="Calibri"/>
          <w:i/>
          <w:lang w:val="ru-RU"/>
        </w:rPr>
        <w:t>, курсив</w:t>
      </w:r>
      <w:r w:rsidR="00133922" w:rsidRPr="002C713F">
        <w:rPr>
          <w:rFonts w:eastAsia="Calibri"/>
          <w:lang w:val="ru-RU"/>
        </w:rPr>
        <w:t>)</w:t>
      </w:r>
      <w:r w:rsidR="00133922">
        <w:rPr>
          <w:rFonts w:eastAsia="Calibri"/>
          <w:lang w:val="ru-RU"/>
        </w:rPr>
        <w:t xml:space="preserve"> о</w:t>
      </w:r>
      <w:r w:rsidR="00D1315C" w:rsidRPr="002C713F">
        <w:rPr>
          <w:rFonts w:eastAsia="Calibri"/>
          <w:lang w:val="ru-RU"/>
        </w:rPr>
        <w:t xml:space="preserve">фициальное </w:t>
      </w:r>
      <w:r w:rsidR="00D1315C" w:rsidRPr="00133922">
        <w:rPr>
          <w:rFonts w:eastAsia="Calibri"/>
          <w:b/>
          <w:lang w:val="ru-RU"/>
        </w:rPr>
        <w:t>полное</w:t>
      </w:r>
      <w:r w:rsidR="00D1315C" w:rsidRPr="002C713F">
        <w:rPr>
          <w:rFonts w:eastAsia="Calibri"/>
          <w:lang w:val="ru-RU"/>
        </w:rPr>
        <w:t xml:space="preserve"> название </w:t>
      </w:r>
      <w:r w:rsidR="00C04803">
        <w:rPr>
          <w:rFonts w:eastAsia="Calibri"/>
          <w:lang w:val="ru-RU"/>
        </w:rPr>
        <w:t>организации</w:t>
      </w:r>
      <w:r>
        <w:rPr>
          <w:rFonts w:eastAsia="Calibri"/>
          <w:lang w:val="ru-RU"/>
        </w:rPr>
        <w:t xml:space="preserve">: </w:t>
      </w:r>
      <w:r w:rsidRPr="00F95F93">
        <w:rPr>
          <w:rFonts w:eastAsia="Calibri"/>
          <w:i/>
          <w:lang w:val="ru-RU"/>
        </w:rPr>
        <w:t>Федеральное государственное бюджетное образовательное учреждение высшего образования «Донецкий государственный университет»</w:t>
      </w:r>
      <w:r w:rsidR="00D1315C" w:rsidRPr="002C713F">
        <w:rPr>
          <w:rFonts w:eastAsia="Calibri"/>
          <w:lang w:val="ru-RU"/>
        </w:rPr>
        <w:t xml:space="preserve">; </w:t>
      </w:r>
    </w:p>
    <w:p w14:paraId="7B9B0718" w14:textId="77777777" w:rsidR="00F95F93" w:rsidRPr="00F95F93" w:rsidRDefault="00F95F93" w:rsidP="00F95F93">
      <w:pPr>
        <w:numPr>
          <w:ilvl w:val="0"/>
          <w:numId w:val="1"/>
        </w:numPr>
        <w:tabs>
          <w:tab w:val="left" w:pos="284"/>
        </w:tabs>
        <w:ind w:left="284" w:hanging="284"/>
        <w:contextualSpacing/>
        <w:jc w:val="both"/>
        <w:rPr>
          <w:rFonts w:eastAsia="Calibri"/>
          <w:lang w:val="ru-RU"/>
        </w:rPr>
      </w:pPr>
      <w:r w:rsidRPr="00F95F93">
        <w:rPr>
          <w:rFonts w:eastAsia="Calibri"/>
          <w:lang w:val="ru-RU"/>
        </w:rPr>
        <w:t>6</w:t>
      </w:r>
      <w:r>
        <w:rPr>
          <w:rFonts w:eastAsia="Calibri"/>
          <w:lang w:val="ru-RU"/>
        </w:rPr>
        <w:t xml:space="preserve"> строка — </w:t>
      </w:r>
      <w:r w:rsidRPr="002C713F">
        <w:rPr>
          <w:rFonts w:eastAsia="Calibri"/>
          <w:lang w:val="ru-RU"/>
        </w:rPr>
        <w:t>(</w:t>
      </w:r>
      <w:r w:rsidRPr="002C713F">
        <w:rPr>
          <w:rFonts w:eastAsia="Calibri"/>
          <w:i/>
          <w:lang w:val="ru-RU"/>
        </w:rPr>
        <w:t xml:space="preserve">выравнивание по </w:t>
      </w:r>
      <w:r>
        <w:rPr>
          <w:rFonts w:eastAsia="Calibri"/>
          <w:i/>
          <w:lang w:val="ru-RU"/>
        </w:rPr>
        <w:t>ширине</w:t>
      </w:r>
      <w:r w:rsidRPr="002C713F">
        <w:rPr>
          <w:rFonts w:eastAsia="Calibri"/>
          <w:i/>
          <w:lang w:val="ru-RU"/>
        </w:rPr>
        <w:t>, курсив</w:t>
      </w:r>
      <w:r w:rsidRPr="002C713F">
        <w:rPr>
          <w:rFonts w:eastAsia="Calibri"/>
          <w:lang w:val="ru-RU"/>
        </w:rPr>
        <w:t>)</w:t>
      </w:r>
      <w:r>
        <w:rPr>
          <w:rFonts w:eastAsia="Calibri"/>
          <w:lang w:val="ru-RU"/>
        </w:rPr>
        <w:t xml:space="preserve"> </w:t>
      </w:r>
      <w:r>
        <w:rPr>
          <w:rFonts w:eastAsia="Calibri"/>
        </w:rPr>
        <w:t>ORCID</w:t>
      </w:r>
      <w:r>
        <w:rPr>
          <w:rFonts w:eastAsia="Calibri"/>
          <w:lang w:val="ru-RU"/>
        </w:rPr>
        <w:t xml:space="preserve">: </w:t>
      </w:r>
      <w:r w:rsidRPr="00F95F93">
        <w:rPr>
          <w:rFonts w:eastAsia="Calibri"/>
          <w:i/>
        </w:rPr>
        <w:t>ORCID</w:t>
      </w:r>
      <w:r>
        <w:rPr>
          <w:rFonts w:eastAsia="Calibri"/>
          <w:i/>
          <w:lang w:val="ru-RU"/>
        </w:rPr>
        <w:t xml:space="preserve"> </w:t>
      </w:r>
      <w:r w:rsidRPr="00F95F93">
        <w:rPr>
          <w:rFonts w:eastAsia="Calibri"/>
          <w:i/>
          <w:lang w:val="ru-RU"/>
        </w:rPr>
        <w:t>0000-0003-3903-4438</w:t>
      </w:r>
      <w:r>
        <w:rPr>
          <w:rFonts w:eastAsia="Calibri"/>
          <w:i/>
          <w:lang w:val="ru-RU"/>
        </w:rPr>
        <w:t>;</w:t>
      </w:r>
    </w:p>
    <w:p w14:paraId="056C152A" w14:textId="77777777" w:rsidR="00F95F93" w:rsidRDefault="00F95F93" w:rsidP="00F95F93">
      <w:pPr>
        <w:tabs>
          <w:tab w:val="left" w:pos="284"/>
        </w:tabs>
        <w:ind w:left="284"/>
        <w:contextualSpacing/>
        <w:jc w:val="both"/>
        <w:rPr>
          <w:rFonts w:eastAsia="Calibri"/>
          <w:lang w:val="ru-RU"/>
        </w:rPr>
      </w:pPr>
      <w:r>
        <w:rPr>
          <w:rFonts w:eastAsia="Calibri"/>
          <w:lang w:val="ru-RU"/>
        </w:rPr>
        <w:t xml:space="preserve">В случае, если у статьи несколько авторов, </w:t>
      </w:r>
      <w:r w:rsidR="00BB0B65">
        <w:rPr>
          <w:rFonts w:eastAsia="Calibri"/>
          <w:lang w:val="ru-RU"/>
        </w:rPr>
        <w:t xml:space="preserve">их фамилии набираются в одну строку, </w:t>
      </w:r>
      <w:r>
        <w:rPr>
          <w:rFonts w:eastAsia="Calibri"/>
          <w:lang w:val="ru-RU"/>
        </w:rPr>
        <w:t>по</w:t>
      </w:r>
      <w:r w:rsidR="00BB0B65">
        <w:rPr>
          <w:rFonts w:eastAsia="Calibri"/>
          <w:lang w:val="ru-RU"/>
        </w:rPr>
        <w:t>с</w:t>
      </w:r>
      <w:r>
        <w:rPr>
          <w:rFonts w:eastAsia="Calibri"/>
          <w:lang w:val="ru-RU"/>
        </w:rPr>
        <w:t xml:space="preserve">ле </w:t>
      </w:r>
      <w:r w:rsidR="00BB0B65">
        <w:rPr>
          <w:rFonts w:eastAsia="Calibri"/>
          <w:lang w:val="ru-RU"/>
        </w:rPr>
        <w:t xml:space="preserve">каждой </w:t>
      </w:r>
      <w:r>
        <w:rPr>
          <w:rFonts w:eastAsia="Calibri"/>
          <w:lang w:val="ru-RU"/>
        </w:rPr>
        <w:t xml:space="preserve">фамилии ставится </w:t>
      </w:r>
      <w:r w:rsidR="00BB0B65">
        <w:rPr>
          <w:rFonts w:eastAsia="Calibri"/>
          <w:lang w:val="ru-RU"/>
        </w:rPr>
        <w:t>порядковый номер</w:t>
      </w:r>
      <w:r>
        <w:rPr>
          <w:rFonts w:eastAsia="Calibri"/>
          <w:lang w:val="ru-RU"/>
        </w:rPr>
        <w:t xml:space="preserve"> в верхнем регистре и ниже приводятся данные для каждого автора:</w:t>
      </w:r>
    </w:p>
    <w:p w14:paraId="1E74A009" w14:textId="77777777" w:rsidR="00F95F93" w:rsidRDefault="00BB0B65" w:rsidP="00F95F93">
      <w:pPr>
        <w:tabs>
          <w:tab w:val="left" w:pos="284"/>
        </w:tabs>
        <w:ind w:left="284"/>
        <w:contextualSpacing/>
        <w:jc w:val="both"/>
        <w:rPr>
          <w:rFonts w:eastAsia="Calibri"/>
          <w:lang w:val="ru-RU"/>
        </w:rPr>
      </w:pPr>
      <w:r w:rsidRPr="00BB0B65">
        <w:rPr>
          <w:rFonts w:eastAsia="Calibri"/>
          <w:b/>
          <w:i/>
          <w:lang w:val="ru-RU"/>
        </w:rPr>
        <w:t>Н.</w:t>
      </w:r>
      <w:r w:rsidR="000B7D71">
        <w:rPr>
          <w:rFonts w:eastAsia="Calibri"/>
          <w:b/>
          <w:i/>
          <w:lang w:val="ru-RU"/>
        </w:rPr>
        <w:t> </w:t>
      </w:r>
      <w:r w:rsidRPr="00BB0B65">
        <w:rPr>
          <w:rFonts w:eastAsia="Calibri"/>
          <w:b/>
          <w:i/>
          <w:lang w:val="ru-RU"/>
        </w:rPr>
        <w:t>В.</w:t>
      </w:r>
      <w:r w:rsidR="000B7D71">
        <w:rPr>
          <w:rFonts w:eastAsia="Calibri"/>
          <w:b/>
          <w:i/>
          <w:lang w:val="ru-RU"/>
        </w:rPr>
        <w:t> </w:t>
      </w:r>
      <w:r w:rsidRPr="00BB0B65">
        <w:rPr>
          <w:rFonts w:eastAsia="Calibri"/>
          <w:b/>
          <w:i/>
          <w:lang w:val="ru-RU"/>
        </w:rPr>
        <w:t>Гладкая</w:t>
      </w:r>
      <w:r w:rsidRPr="00BB0B65">
        <w:rPr>
          <w:rFonts w:eastAsia="Calibri"/>
          <w:vertAlign w:val="superscript"/>
          <w:lang w:val="ru-RU"/>
        </w:rPr>
        <w:t>1</w:t>
      </w:r>
      <w:r>
        <w:rPr>
          <w:rFonts w:eastAsia="Calibri"/>
          <w:lang w:val="ru-RU"/>
        </w:rPr>
        <w:t xml:space="preserve">, </w:t>
      </w:r>
      <w:r w:rsidRPr="00BB0B65">
        <w:rPr>
          <w:rFonts w:eastAsia="Calibri"/>
          <w:b/>
          <w:i/>
          <w:lang w:val="ru-RU"/>
        </w:rPr>
        <w:t>А.</w:t>
      </w:r>
      <w:r w:rsidR="000B7D71">
        <w:rPr>
          <w:rFonts w:eastAsia="Calibri"/>
          <w:b/>
          <w:i/>
          <w:lang w:val="ru-RU"/>
        </w:rPr>
        <w:t> </w:t>
      </w:r>
      <w:r w:rsidRPr="00BB0B65">
        <w:rPr>
          <w:rFonts w:eastAsia="Calibri"/>
          <w:b/>
          <w:i/>
          <w:lang w:val="ru-RU"/>
        </w:rPr>
        <w:t>А.</w:t>
      </w:r>
      <w:r w:rsidR="000B7D71">
        <w:rPr>
          <w:rFonts w:eastAsia="Calibri"/>
          <w:b/>
          <w:i/>
          <w:lang w:val="ru-RU"/>
        </w:rPr>
        <w:t> </w:t>
      </w:r>
      <w:r w:rsidRPr="00BB0B65">
        <w:rPr>
          <w:rFonts w:eastAsia="Calibri"/>
          <w:b/>
          <w:i/>
          <w:lang w:val="ru-RU"/>
        </w:rPr>
        <w:t>Алтухова</w:t>
      </w:r>
      <w:r w:rsidRPr="00BB0B65">
        <w:rPr>
          <w:rFonts w:eastAsia="Calibri"/>
          <w:vertAlign w:val="superscript"/>
          <w:lang w:val="ru-RU"/>
        </w:rPr>
        <w:t>2</w:t>
      </w:r>
    </w:p>
    <w:p w14:paraId="7B2C4073" w14:textId="77777777" w:rsidR="00BB0B65" w:rsidRDefault="00BB0B65" w:rsidP="00F95F93">
      <w:pPr>
        <w:tabs>
          <w:tab w:val="left" w:pos="284"/>
        </w:tabs>
        <w:ind w:left="284"/>
        <w:contextualSpacing/>
        <w:jc w:val="both"/>
        <w:rPr>
          <w:rFonts w:eastAsia="Calibri"/>
          <w:i/>
          <w:lang w:val="ru-RU"/>
        </w:rPr>
      </w:pPr>
      <w:r w:rsidRPr="00BB0B65">
        <w:rPr>
          <w:rFonts w:eastAsia="Calibri"/>
          <w:vertAlign w:val="superscript"/>
          <w:lang w:val="ru-RU"/>
        </w:rPr>
        <w:t>1-2</w:t>
      </w:r>
      <w:r w:rsidRPr="00F95F93">
        <w:rPr>
          <w:rFonts w:eastAsia="Calibri"/>
          <w:i/>
          <w:lang w:val="ru-RU"/>
        </w:rPr>
        <w:t>Федеральное государственное бюджетное образовательное учреждение высшего образования «Донецкий государственный университет»</w:t>
      </w:r>
    </w:p>
    <w:p w14:paraId="6BB16B0B" w14:textId="77777777" w:rsidR="00BB0B65" w:rsidRDefault="00BB0B65" w:rsidP="00F95F93">
      <w:pPr>
        <w:tabs>
          <w:tab w:val="left" w:pos="284"/>
        </w:tabs>
        <w:ind w:left="284"/>
        <w:contextualSpacing/>
        <w:jc w:val="both"/>
        <w:rPr>
          <w:rFonts w:eastAsia="Calibri"/>
          <w:i/>
          <w:lang w:val="ru-RU"/>
        </w:rPr>
      </w:pPr>
      <w:r w:rsidRPr="00BB0B65">
        <w:rPr>
          <w:rFonts w:eastAsia="Calibri"/>
          <w:vertAlign w:val="superscript"/>
          <w:lang w:val="ru-RU"/>
        </w:rPr>
        <w:t>1</w:t>
      </w:r>
      <w:r w:rsidRPr="00F95F93">
        <w:rPr>
          <w:rFonts w:eastAsia="Calibri"/>
          <w:i/>
        </w:rPr>
        <w:t>ORCID</w:t>
      </w:r>
      <w:r>
        <w:rPr>
          <w:rFonts w:eastAsia="Calibri"/>
          <w:i/>
          <w:lang w:val="ru-RU"/>
        </w:rPr>
        <w:t xml:space="preserve"> </w:t>
      </w:r>
      <w:r w:rsidRPr="00F95F93">
        <w:rPr>
          <w:rFonts w:eastAsia="Calibri"/>
          <w:i/>
          <w:lang w:val="ru-RU"/>
        </w:rPr>
        <w:t>0000-0003-3903-4438</w:t>
      </w:r>
    </w:p>
    <w:p w14:paraId="10647B29" w14:textId="77777777" w:rsidR="00BB0B65" w:rsidRDefault="00BB0B65" w:rsidP="00F95F93">
      <w:pPr>
        <w:tabs>
          <w:tab w:val="left" w:pos="284"/>
        </w:tabs>
        <w:ind w:left="284"/>
        <w:contextualSpacing/>
        <w:jc w:val="both"/>
        <w:rPr>
          <w:i/>
          <w:iCs/>
        </w:rPr>
      </w:pPr>
      <w:r w:rsidRPr="00BB0B65">
        <w:rPr>
          <w:iCs/>
          <w:vertAlign w:val="superscript"/>
          <w:lang w:val="ru-RU"/>
        </w:rPr>
        <w:t>2</w:t>
      </w:r>
      <w:r>
        <w:rPr>
          <w:i/>
          <w:iCs/>
        </w:rPr>
        <w:t xml:space="preserve">ORCID </w:t>
      </w:r>
      <w:r w:rsidRPr="005E2F53">
        <w:rPr>
          <w:i/>
          <w:iCs/>
        </w:rPr>
        <w:t>0009-0002-5023-0368</w:t>
      </w:r>
    </w:p>
    <w:p w14:paraId="79D5989A" w14:textId="331F3C90" w:rsidR="00BB0B65" w:rsidRDefault="00F95F93" w:rsidP="00D1315C">
      <w:pPr>
        <w:numPr>
          <w:ilvl w:val="0"/>
          <w:numId w:val="1"/>
        </w:numPr>
        <w:tabs>
          <w:tab w:val="left" w:pos="284"/>
        </w:tabs>
        <w:ind w:left="284" w:hanging="284"/>
        <w:contextualSpacing/>
        <w:jc w:val="both"/>
        <w:rPr>
          <w:rFonts w:eastAsia="Calibri"/>
          <w:lang w:val="ru-RU"/>
        </w:rPr>
      </w:pPr>
      <w:r>
        <w:rPr>
          <w:rFonts w:eastAsia="Calibri"/>
          <w:lang w:val="ru-RU"/>
        </w:rPr>
        <w:t>7</w:t>
      </w:r>
      <w:r w:rsidR="00133922">
        <w:rPr>
          <w:rFonts w:eastAsia="Calibri"/>
          <w:lang w:val="ru-RU"/>
        </w:rPr>
        <w:t xml:space="preserve"> </w:t>
      </w:r>
      <w:r w:rsidR="00D1315C" w:rsidRPr="002C713F">
        <w:rPr>
          <w:rFonts w:eastAsia="Calibri"/>
          <w:lang w:val="ru-RU"/>
        </w:rPr>
        <w:t>строка</w:t>
      </w:r>
      <w:r w:rsidR="00A040C9">
        <w:rPr>
          <w:rFonts w:eastAsia="Calibri"/>
          <w:lang w:val="ru-RU"/>
        </w:rPr>
        <w:t xml:space="preserve"> — </w:t>
      </w:r>
      <w:r w:rsidR="00BB0B65">
        <w:rPr>
          <w:rFonts w:eastAsia="Calibri"/>
          <w:lang w:val="ru-RU"/>
        </w:rPr>
        <w:t>вклеивается:</w:t>
      </w:r>
    </w:p>
    <w:p w14:paraId="124C3B71" w14:textId="77777777" w:rsidR="00BB0B65" w:rsidRDefault="00BB0B65" w:rsidP="00BB0B65">
      <w:pPr>
        <w:tabs>
          <w:tab w:val="left" w:pos="284"/>
        </w:tabs>
        <w:ind w:left="284"/>
        <w:contextualSpacing/>
        <w:jc w:val="both"/>
        <w:rPr>
          <w:rFonts w:eastAsia="Calibri"/>
          <w:lang w:val="ru-RU"/>
        </w:rPr>
      </w:pPr>
    </w:p>
    <w:tbl>
      <w:tblPr>
        <w:tblW w:w="9072" w:type="dxa"/>
        <w:tblInd w:w="108" w:type="dxa"/>
        <w:tblLook w:val="04A0" w:firstRow="1" w:lastRow="0" w:firstColumn="1" w:lastColumn="0" w:noHBand="0" w:noVBand="1"/>
      </w:tblPr>
      <w:tblGrid>
        <w:gridCol w:w="1951"/>
        <w:gridCol w:w="7121"/>
      </w:tblGrid>
      <w:tr w:rsidR="00BB0B65" w:rsidRPr="00B83A84" w14:paraId="79008B1F" w14:textId="77777777" w:rsidTr="0051621D">
        <w:tc>
          <w:tcPr>
            <w:tcW w:w="1951" w:type="dxa"/>
            <w:shd w:val="clear" w:color="auto" w:fill="auto"/>
          </w:tcPr>
          <w:p w14:paraId="11911C52" w14:textId="77777777" w:rsidR="00BB0B65" w:rsidRPr="00E3724C" w:rsidRDefault="00BB0B65" w:rsidP="0051621D">
            <w:pPr>
              <w:ind w:left="-74"/>
              <w:jc w:val="both"/>
              <w:rPr>
                <w:i/>
                <w:iCs/>
              </w:rPr>
            </w:pPr>
            <w:r w:rsidRPr="00E3724C">
              <w:rPr>
                <w:noProof/>
              </w:rPr>
              <w:drawing>
                <wp:inline distT="0" distB="0" distL="0" distR="0" wp14:anchorId="7A321957" wp14:editId="6F03172A">
                  <wp:extent cx="1028700" cy="358140"/>
                  <wp:effectExtent l="0" t="0" r="0" b="0"/>
                  <wp:docPr id="19" name="Рисунок 1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ictur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358140"/>
                          </a:xfrm>
                          <a:prstGeom prst="rect">
                            <a:avLst/>
                          </a:prstGeom>
                          <a:noFill/>
                          <a:ln>
                            <a:noFill/>
                          </a:ln>
                        </pic:spPr>
                      </pic:pic>
                    </a:graphicData>
                  </a:graphic>
                </wp:inline>
              </w:drawing>
            </w:r>
          </w:p>
        </w:tc>
        <w:tc>
          <w:tcPr>
            <w:tcW w:w="7121" w:type="dxa"/>
            <w:shd w:val="clear" w:color="auto" w:fill="auto"/>
          </w:tcPr>
          <w:p w14:paraId="06F82718" w14:textId="77777777" w:rsidR="00BB0B65" w:rsidRPr="00BB0B65" w:rsidRDefault="00BB0B65" w:rsidP="0051621D">
            <w:pPr>
              <w:jc w:val="both"/>
              <w:rPr>
                <w:i/>
                <w:iCs/>
                <w:lang w:val="ru-RU"/>
              </w:rPr>
            </w:pPr>
            <w:r w:rsidRPr="00BB0B65">
              <w:rPr>
                <w:sz w:val="20"/>
                <w:szCs w:val="20"/>
                <w:lang w:val="ru-RU"/>
              </w:rPr>
              <w:t xml:space="preserve">Эта статья доступна по лицензии </w:t>
            </w:r>
            <w:r w:rsidRPr="00E3724C">
              <w:rPr>
                <w:sz w:val="20"/>
                <w:szCs w:val="20"/>
                <w:lang w:val="fr-FR"/>
              </w:rPr>
              <w:t>Attribution</w:t>
            </w:r>
            <w:r w:rsidRPr="00BB0B65">
              <w:rPr>
                <w:sz w:val="20"/>
                <w:szCs w:val="20"/>
                <w:lang w:val="ru-RU"/>
              </w:rPr>
              <w:t xml:space="preserve"> 4.0 </w:t>
            </w:r>
            <w:r w:rsidRPr="00E3724C">
              <w:rPr>
                <w:sz w:val="20"/>
                <w:szCs w:val="20"/>
                <w:lang w:val="fr-FR"/>
              </w:rPr>
              <w:t>International</w:t>
            </w:r>
            <w:r w:rsidRPr="00BB0B65">
              <w:rPr>
                <w:sz w:val="20"/>
                <w:szCs w:val="20"/>
                <w:lang w:val="ru-RU"/>
              </w:rPr>
              <w:t xml:space="preserve"> </w:t>
            </w:r>
            <w:r w:rsidRPr="00E3724C">
              <w:rPr>
                <w:sz w:val="20"/>
                <w:szCs w:val="20"/>
                <w:lang w:val="fr-FR"/>
              </w:rPr>
              <w:t>https</w:t>
            </w:r>
            <w:r w:rsidRPr="00BB0B65">
              <w:rPr>
                <w:sz w:val="20"/>
                <w:szCs w:val="20"/>
                <w:lang w:val="ru-RU"/>
              </w:rPr>
              <w:t>://</w:t>
            </w:r>
            <w:r w:rsidRPr="00E3724C">
              <w:rPr>
                <w:sz w:val="20"/>
                <w:szCs w:val="20"/>
                <w:lang w:val="fr-FR"/>
              </w:rPr>
              <w:t>creativecommons</w:t>
            </w:r>
            <w:r w:rsidRPr="00BB0B65">
              <w:rPr>
                <w:sz w:val="20"/>
                <w:szCs w:val="20"/>
                <w:lang w:val="ru-RU"/>
              </w:rPr>
              <w:t>.</w:t>
            </w:r>
            <w:r w:rsidRPr="00E3724C">
              <w:rPr>
                <w:sz w:val="20"/>
                <w:szCs w:val="20"/>
                <w:lang w:val="fr-FR"/>
              </w:rPr>
              <w:t>org</w:t>
            </w:r>
            <w:r w:rsidRPr="00BB0B65">
              <w:rPr>
                <w:sz w:val="20"/>
                <w:szCs w:val="20"/>
                <w:lang w:val="ru-RU"/>
              </w:rPr>
              <w:t>/</w:t>
            </w:r>
            <w:r w:rsidRPr="00E3724C">
              <w:rPr>
                <w:sz w:val="20"/>
                <w:szCs w:val="20"/>
                <w:lang w:val="fr-FR"/>
              </w:rPr>
              <w:t>licenses</w:t>
            </w:r>
            <w:r w:rsidRPr="00BB0B65">
              <w:rPr>
                <w:sz w:val="20"/>
                <w:szCs w:val="20"/>
                <w:lang w:val="ru-RU"/>
              </w:rPr>
              <w:t>/</w:t>
            </w:r>
            <w:r w:rsidRPr="00E3724C">
              <w:rPr>
                <w:sz w:val="20"/>
                <w:szCs w:val="20"/>
                <w:lang w:val="fr-FR"/>
              </w:rPr>
              <w:t>by</w:t>
            </w:r>
            <w:r w:rsidRPr="00BB0B65">
              <w:rPr>
                <w:sz w:val="20"/>
                <w:szCs w:val="20"/>
                <w:lang w:val="ru-RU"/>
              </w:rPr>
              <w:t>/4.0/</w:t>
            </w:r>
            <w:r w:rsidRPr="00E3724C">
              <w:rPr>
                <w:sz w:val="20"/>
                <w:szCs w:val="20"/>
                <w:lang w:val="fr-FR"/>
              </w:rPr>
              <w:t>legalcode</w:t>
            </w:r>
            <w:r w:rsidRPr="00BB0B65">
              <w:rPr>
                <w:sz w:val="20"/>
                <w:szCs w:val="20"/>
                <w:lang w:val="ru-RU"/>
              </w:rPr>
              <w:t>.</w:t>
            </w:r>
            <w:r w:rsidRPr="00E3724C">
              <w:rPr>
                <w:sz w:val="20"/>
                <w:szCs w:val="20"/>
                <w:lang w:val="fr-FR"/>
              </w:rPr>
              <w:t>ru</w:t>
            </w:r>
          </w:p>
        </w:tc>
      </w:tr>
    </w:tbl>
    <w:p w14:paraId="24E62870" w14:textId="77777777" w:rsidR="00D1315C" w:rsidRPr="002C713F" w:rsidRDefault="00BB0B65" w:rsidP="00D1315C">
      <w:pPr>
        <w:numPr>
          <w:ilvl w:val="0"/>
          <w:numId w:val="1"/>
        </w:numPr>
        <w:tabs>
          <w:tab w:val="left" w:pos="284"/>
        </w:tabs>
        <w:ind w:left="284" w:hanging="284"/>
        <w:contextualSpacing/>
        <w:jc w:val="both"/>
        <w:rPr>
          <w:rFonts w:eastAsia="Calibri"/>
          <w:lang w:val="ru-RU"/>
        </w:rPr>
      </w:pPr>
      <w:r>
        <w:rPr>
          <w:rFonts w:eastAsia="Calibri"/>
          <w:lang w:val="ru-RU"/>
        </w:rPr>
        <w:t xml:space="preserve">8 строка </w:t>
      </w:r>
      <w:r w:rsidR="00D1315C" w:rsidRPr="002C713F">
        <w:rPr>
          <w:rFonts w:eastAsia="Calibri"/>
          <w:lang w:val="ru-RU"/>
        </w:rPr>
        <w:t xml:space="preserve">— название статьи — </w:t>
      </w:r>
      <w:r w:rsidR="00F95F93" w:rsidRPr="00F95F93">
        <w:rPr>
          <w:rFonts w:eastAsia="Calibri"/>
          <w:b/>
          <w:lang w:val="ru-RU"/>
        </w:rPr>
        <w:t>ПЕЧАТАЕТСЯ БОЛЬШИМИ БУКВАМИ ЖИРНЫМ ШРИФТОМ С ВЫРАВНИВАНИЕМ ПО ЦЕНТРУ</w:t>
      </w:r>
      <w:r w:rsidR="00D1315C" w:rsidRPr="002C713F">
        <w:rPr>
          <w:rFonts w:eastAsia="Calibri"/>
          <w:lang w:val="ru-RU"/>
        </w:rPr>
        <w:t>;</w:t>
      </w:r>
    </w:p>
    <w:p w14:paraId="2CAA140D" w14:textId="77777777" w:rsidR="00D1315C" w:rsidRPr="00BB0B65" w:rsidRDefault="00D1315C" w:rsidP="00D1315C">
      <w:pPr>
        <w:numPr>
          <w:ilvl w:val="0"/>
          <w:numId w:val="1"/>
        </w:numPr>
        <w:tabs>
          <w:tab w:val="left" w:pos="284"/>
        </w:tabs>
        <w:ind w:left="284" w:hanging="284"/>
        <w:contextualSpacing/>
        <w:jc w:val="both"/>
        <w:rPr>
          <w:rFonts w:eastAsia="Calibri"/>
          <w:sz w:val="20"/>
          <w:szCs w:val="20"/>
          <w:lang w:val="ru-RU"/>
        </w:rPr>
      </w:pPr>
      <w:r w:rsidRPr="002C713F">
        <w:rPr>
          <w:rFonts w:eastAsia="Calibri"/>
          <w:lang w:val="ru-RU"/>
        </w:rPr>
        <w:t xml:space="preserve">через строчку — </w:t>
      </w:r>
      <w:r w:rsidRPr="00BB0B65">
        <w:rPr>
          <w:rFonts w:eastAsia="Calibri"/>
          <w:b/>
          <w:bCs/>
          <w:sz w:val="20"/>
          <w:szCs w:val="20"/>
          <w:lang w:val="ru-RU"/>
        </w:rPr>
        <w:t>аннотация</w:t>
      </w:r>
      <w:r w:rsidRPr="00BB0B65">
        <w:rPr>
          <w:rFonts w:eastAsia="Calibri"/>
          <w:sz w:val="20"/>
          <w:szCs w:val="20"/>
          <w:lang w:val="ru-RU"/>
        </w:rPr>
        <w:t xml:space="preserve"> на русском языке (10 кегль) </w:t>
      </w:r>
      <w:r w:rsidR="00C04803" w:rsidRPr="00BB0B65">
        <w:rPr>
          <w:rFonts w:eastAsia="Calibri"/>
          <w:b/>
          <w:bCs/>
          <w:sz w:val="20"/>
          <w:szCs w:val="20"/>
          <w:lang w:val="ru-RU"/>
        </w:rPr>
        <w:t>объёмом</w:t>
      </w:r>
      <w:r w:rsidRPr="00BB0B65">
        <w:rPr>
          <w:rFonts w:eastAsia="Calibri"/>
          <w:b/>
          <w:bCs/>
          <w:sz w:val="20"/>
          <w:szCs w:val="20"/>
          <w:lang w:val="ru-RU"/>
        </w:rPr>
        <w:t xml:space="preserve"> </w:t>
      </w:r>
      <w:r w:rsidR="00F95F93" w:rsidRPr="00BB0B65">
        <w:rPr>
          <w:rFonts w:eastAsia="Calibri"/>
          <w:b/>
          <w:bCs/>
          <w:sz w:val="20"/>
          <w:szCs w:val="20"/>
          <w:lang w:val="ru-RU"/>
        </w:rPr>
        <w:t>не менее</w:t>
      </w:r>
      <w:r w:rsidRPr="00BB0B65">
        <w:rPr>
          <w:rFonts w:eastAsia="Calibri"/>
          <w:b/>
          <w:bCs/>
          <w:sz w:val="20"/>
          <w:szCs w:val="20"/>
          <w:lang w:val="ru-RU"/>
        </w:rPr>
        <w:t xml:space="preserve"> </w:t>
      </w:r>
      <w:r w:rsidR="00F95F93" w:rsidRPr="00BB0B65">
        <w:rPr>
          <w:rFonts w:eastAsia="Calibri"/>
          <w:b/>
          <w:bCs/>
          <w:sz w:val="20"/>
          <w:szCs w:val="20"/>
          <w:lang w:val="ru-RU"/>
        </w:rPr>
        <w:t>10</w:t>
      </w:r>
      <w:r w:rsidRPr="00BB0B65">
        <w:rPr>
          <w:rFonts w:eastAsia="Calibri"/>
          <w:b/>
          <w:bCs/>
          <w:sz w:val="20"/>
          <w:szCs w:val="20"/>
          <w:lang w:val="ru-RU"/>
        </w:rPr>
        <w:t xml:space="preserve">0 </w:t>
      </w:r>
      <w:r w:rsidR="00F95F93" w:rsidRPr="00BB0B65">
        <w:rPr>
          <w:rFonts w:eastAsia="Calibri"/>
          <w:b/>
          <w:bCs/>
          <w:sz w:val="20"/>
          <w:szCs w:val="20"/>
          <w:lang w:val="ru-RU"/>
        </w:rPr>
        <w:t>и не более</w:t>
      </w:r>
      <w:r w:rsidRPr="00BB0B65">
        <w:rPr>
          <w:rFonts w:eastAsia="Calibri"/>
          <w:b/>
          <w:bCs/>
          <w:sz w:val="20"/>
          <w:szCs w:val="20"/>
          <w:lang w:val="ru-RU"/>
        </w:rPr>
        <w:t xml:space="preserve"> 1</w:t>
      </w:r>
      <w:r w:rsidR="00F95F93" w:rsidRPr="00BB0B65">
        <w:rPr>
          <w:rFonts w:eastAsia="Calibri"/>
          <w:b/>
          <w:bCs/>
          <w:sz w:val="20"/>
          <w:szCs w:val="20"/>
          <w:lang w:val="ru-RU"/>
        </w:rPr>
        <w:t>5</w:t>
      </w:r>
      <w:r w:rsidRPr="00BB0B65">
        <w:rPr>
          <w:rFonts w:eastAsia="Calibri"/>
          <w:b/>
          <w:bCs/>
          <w:sz w:val="20"/>
          <w:szCs w:val="20"/>
          <w:lang w:val="ru-RU"/>
        </w:rPr>
        <w:t xml:space="preserve">0 слов (7–10 строк), </w:t>
      </w:r>
      <w:r w:rsidRPr="00BB0B65">
        <w:rPr>
          <w:rFonts w:eastAsia="Calibri"/>
          <w:sz w:val="20"/>
          <w:szCs w:val="20"/>
          <w:lang w:val="ru-RU"/>
        </w:rPr>
        <w:t xml:space="preserve">которая должна кратко отражать </w:t>
      </w:r>
      <w:r w:rsidR="00F95F93" w:rsidRPr="00BB0B65">
        <w:rPr>
          <w:b/>
          <w:bCs/>
          <w:sz w:val="20"/>
          <w:szCs w:val="20"/>
          <w:lang w:val="ru-RU"/>
        </w:rPr>
        <w:t>проблему, методы, материал и основные результаты исследования</w:t>
      </w:r>
      <w:r w:rsidRPr="00BB0B65">
        <w:rPr>
          <w:rFonts w:eastAsia="Calibri"/>
          <w:sz w:val="20"/>
          <w:szCs w:val="20"/>
          <w:lang w:val="ru-RU"/>
        </w:rPr>
        <w:t xml:space="preserve">. </w:t>
      </w:r>
      <w:r w:rsidRPr="00BB0B65">
        <w:rPr>
          <w:rFonts w:eastAsia="Calibri"/>
          <w:b/>
          <w:bCs/>
          <w:i/>
          <w:iCs/>
          <w:sz w:val="20"/>
          <w:szCs w:val="20"/>
          <w:lang w:val="ru-RU"/>
        </w:rPr>
        <w:t>Ключевые слова (5–7 слов</w:t>
      </w:r>
      <w:r w:rsidR="00F95F93" w:rsidRPr="00BB0B65">
        <w:rPr>
          <w:rFonts w:eastAsia="Calibri"/>
          <w:b/>
          <w:bCs/>
          <w:i/>
          <w:iCs/>
          <w:sz w:val="20"/>
          <w:szCs w:val="20"/>
          <w:lang w:val="ru-RU"/>
        </w:rPr>
        <w:t xml:space="preserve"> и словосочетаний</w:t>
      </w:r>
      <w:r w:rsidRPr="00BB0B65">
        <w:rPr>
          <w:rFonts w:eastAsia="Calibri"/>
          <w:b/>
          <w:bCs/>
          <w:i/>
          <w:iCs/>
          <w:sz w:val="20"/>
          <w:szCs w:val="20"/>
          <w:lang w:val="ru-RU"/>
        </w:rPr>
        <w:t>, курсивом)</w:t>
      </w:r>
      <w:r w:rsidRPr="00BB0B65">
        <w:rPr>
          <w:rFonts w:eastAsia="Calibri"/>
          <w:sz w:val="20"/>
          <w:szCs w:val="20"/>
          <w:lang w:val="ru-RU"/>
        </w:rPr>
        <w:t>;</w:t>
      </w:r>
    </w:p>
    <w:p w14:paraId="13CFF584" w14:textId="62132043" w:rsidR="00BB0B65" w:rsidRPr="009932BB" w:rsidRDefault="009932BB" w:rsidP="00D1315C">
      <w:pPr>
        <w:numPr>
          <w:ilvl w:val="0"/>
          <w:numId w:val="1"/>
        </w:numPr>
        <w:tabs>
          <w:tab w:val="left" w:pos="284"/>
        </w:tabs>
        <w:ind w:left="284" w:hanging="284"/>
        <w:contextualSpacing/>
        <w:jc w:val="both"/>
        <w:rPr>
          <w:rStyle w:val="a4"/>
          <w:rFonts w:eastAsia="Calibri"/>
          <w:color w:val="auto"/>
          <w:u w:val="none"/>
          <w:lang w:val="ru-RU"/>
        </w:rPr>
      </w:pPr>
      <w:r>
        <w:rPr>
          <w:rFonts w:eastAsia="Calibri"/>
          <w:lang w:val="ru-RU"/>
        </w:rPr>
        <w:t>ч</w:t>
      </w:r>
      <w:r w:rsidR="00BB0B65" w:rsidRPr="00BB0B65">
        <w:rPr>
          <w:rFonts w:eastAsia="Calibri"/>
          <w:lang w:val="ru-RU"/>
        </w:rPr>
        <w:t>ерез строчку: Для цитирования (10 кегль, в соответствии с ГОСТ 7.1-2003 «Библиографическая запись. Библиографическое описание» и ГОСТ7.05-2008 «Библиографическая ссылка»)</w:t>
      </w:r>
      <w:r w:rsidR="00BB0B65">
        <w:rPr>
          <w:rFonts w:eastAsia="Calibri"/>
          <w:lang w:val="ru-RU"/>
        </w:rPr>
        <w:t xml:space="preserve">: </w:t>
      </w:r>
      <w:r w:rsidRPr="009932BB">
        <w:rPr>
          <w:rFonts w:eastAsia="Calibri"/>
          <w:b/>
          <w:lang w:val="ru-RU"/>
        </w:rPr>
        <w:t>Для цитирован</w:t>
      </w:r>
      <w:r w:rsidR="00121ECA">
        <w:rPr>
          <w:rFonts w:eastAsia="Calibri"/>
          <w:b/>
          <w:lang w:val="ru-RU"/>
        </w:rPr>
        <w:t>и</w:t>
      </w:r>
      <w:r w:rsidRPr="009932BB">
        <w:rPr>
          <w:rFonts w:eastAsia="Calibri"/>
          <w:b/>
          <w:lang w:val="ru-RU"/>
        </w:rPr>
        <w:t>я</w:t>
      </w:r>
      <w:r>
        <w:rPr>
          <w:rFonts w:eastAsia="Calibri"/>
          <w:lang w:val="ru-RU"/>
        </w:rPr>
        <w:t xml:space="preserve">: </w:t>
      </w:r>
      <w:r w:rsidR="00BB0B65" w:rsidRPr="00BB0B65">
        <w:rPr>
          <w:rFonts w:eastAsia="Calibri"/>
          <w:sz w:val="20"/>
          <w:szCs w:val="20"/>
          <w:lang w:val="ru-RU"/>
        </w:rPr>
        <w:t xml:space="preserve">Гладкая Н. В. </w:t>
      </w:r>
      <w:proofErr w:type="spellStart"/>
      <w:r w:rsidR="00BB0B65" w:rsidRPr="00BB0B65">
        <w:rPr>
          <w:rFonts w:eastAsia="Calibri"/>
          <w:sz w:val="20"/>
          <w:szCs w:val="20"/>
          <w:lang w:val="ru-RU"/>
        </w:rPr>
        <w:t>Лингвокультурные</w:t>
      </w:r>
      <w:proofErr w:type="spellEnd"/>
      <w:r w:rsidR="00BB0B65" w:rsidRPr="00BB0B65">
        <w:rPr>
          <w:rFonts w:eastAsia="Calibri"/>
          <w:sz w:val="20"/>
          <w:szCs w:val="20"/>
          <w:lang w:val="ru-RU"/>
        </w:rPr>
        <w:t xml:space="preserve"> особенности языка военных действий в Донбассе // Н. В. Гладкая // Новые горизонты русистики.</w:t>
      </w:r>
      <w:r w:rsidR="00A040C9">
        <w:rPr>
          <w:rFonts w:eastAsia="Calibri"/>
          <w:sz w:val="20"/>
          <w:szCs w:val="20"/>
          <w:lang w:val="ru-RU"/>
        </w:rPr>
        <w:t xml:space="preserve"> — </w:t>
      </w:r>
      <w:r w:rsidR="00BB0B65" w:rsidRPr="00BB0B65">
        <w:rPr>
          <w:rFonts w:eastAsia="Calibri"/>
          <w:sz w:val="20"/>
          <w:szCs w:val="20"/>
          <w:lang w:val="ru-RU"/>
        </w:rPr>
        <w:t>20ХХ.</w:t>
      </w:r>
      <w:r w:rsidR="00A040C9">
        <w:rPr>
          <w:rFonts w:eastAsia="Calibri"/>
          <w:sz w:val="20"/>
          <w:szCs w:val="20"/>
          <w:lang w:val="ru-RU"/>
        </w:rPr>
        <w:t xml:space="preserve"> — </w:t>
      </w:r>
      <w:r w:rsidR="00BB0B65" w:rsidRPr="00BB0B65">
        <w:rPr>
          <w:rFonts w:eastAsia="Calibri"/>
          <w:sz w:val="20"/>
          <w:szCs w:val="20"/>
          <w:lang w:val="ru-RU"/>
        </w:rPr>
        <w:t>№ Х.</w:t>
      </w:r>
      <w:r w:rsidR="00A040C9">
        <w:rPr>
          <w:rFonts w:eastAsia="Calibri"/>
          <w:sz w:val="20"/>
          <w:szCs w:val="20"/>
          <w:lang w:val="ru-RU"/>
        </w:rPr>
        <w:t xml:space="preserve"> — </w:t>
      </w:r>
      <w:r w:rsidR="00BB0B65" w:rsidRPr="00BB0B65">
        <w:rPr>
          <w:rFonts w:eastAsia="Calibri"/>
          <w:sz w:val="20"/>
          <w:szCs w:val="20"/>
          <w:lang w:val="ru-RU"/>
        </w:rPr>
        <w:t>С. ХХ-ХХ.</w:t>
      </w:r>
      <w:r w:rsidR="00A040C9">
        <w:rPr>
          <w:rFonts w:eastAsia="Calibri"/>
          <w:sz w:val="20"/>
          <w:szCs w:val="20"/>
          <w:lang w:val="ru-RU"/>
        </w:rPr>
        <w:t xml:space="preserve"> — </w:t>
      </w:r>
      <w:r w:rsidR="00BB0B65" w:rsidRPr="00BB0B65">
        <w:rPr>
          <w:sz w:val="20"/>
          <w:szCs w:val="20"/>
          <w:lang w:val="ru-RU"/>
        </w:rPr>
        <w:t xml:space="preserve"> </w:t>
      </w:r>
      <w:hyperlink r:id="rId10" w:history="1">
        <w:r w:rsidR="00933BF9" w:rsidRPr="000411F8">
          <w:rPr>
            <w:rStyle w:val="a4"/>
            <w:sz w:val="20"/>
            <w:szCs w:val="20"/>
          </w:rPr>
          <w:t>https</w:t>
        </w:r>
        <w:r w:rsidR="00933BF9" w:rsidRPr="000411F8">
          <w:rPr>
            <w:rStyle w:val="a4"/>
            <w:sz w:val="20"/>
            <w:szCs w:val="20"/>
            <w:lang w:val="ru-RU"/>
          </w:rPr>
          <w:t>://</w:t>
        </w:r>
        <w:proofErr w:type="spellStart"/>
        <w:r w:rsidR="00933BF9" w:rsidRPr="000411F8">
          <w:rPr>
            <w:rStyle w:val="a4"/>
            <w:sz w:val="20"/>
            <w:szCs w:val="20"/>
          </w:rPr>
          <w:t>doi</w:t>
        </w:r>
        <w:proofErr w:type="spellEnd"/>
        <w:r w:rsidR="00933BF9" w:rsidRPr="000411F8">
          <w:rPr>
            <w:rStyle w:val="a4"/>
            <w:sz w:val="20"/>
            <w:szCs w:val="20"/>
            <w:lang w:val="ru-RU"/>
          </w:rPr>
          <w:t>.</w:t>
        </w:r>
        <w:r w:rsidR="00933BF9" w:rsidRPr="000411F8">
          <w:rPr>
            <w:rStyle w:val="a4"/>
            <w:sz w:val="20"/>
            <w:szCs w:val="20"/>
          </w:rPr>
          <w:t>org</w:t>
        </w:r>
      </w:hyperlink>
    </w:p>
    <w:p w14:paraId="2C0A84AC" w14:textId="77777777" w:rsidR="009932BB" w:rsidRPr="00933BF9" w:rsidRDefault="009932BB" w:rsidP="00D1315C">
      <w:pPr>
        <w:numPr>
          <w:ilvl w:val="0"/>
          <w:numId w:val="1"/>
        </w:numPr>
        <w:tabs>
          <w:tab w:val="left" w:pos="284"/>
        </w:tabs>
        <w:ind w:left="284" w:hanging="284"/>
        <w:contextualSpacing/>
        <w:jc w:val="both"/>
        <w:rPr>
          <w:rFonts w:eastAsia="Calibri"/>
          <w:lang w:val="ru-RU"/>
        </w:rPr>
      </w:pPr>
      <w:r>
        <w:rPr>
          <w:rFonts w:eastAsia="Calibri"/>
          <w:lang w:val="ru-RU"/>
        </w:rPr>
        <w:t xml:space="preserve">в случае, если необходимо указание на </w:t>
      </w:r>
      <w:proofErr w:type="spellStart"/>
      <w:r>
        <w:rPr>
          <w:rFonts w:eastAsia="Calibri"/>
          <w:lang w:val="ru-RU"/>
        </w:rPr>
        <w:t>госзадание</w:t>
      </w:r>
      <w:proofErr w:type="spellEnd"/>
      <w:r>
        <w:rPr>
          <w:rFonts w:eastAsia="Calibri"/>
          <w:lang w:val="ru-RU"/>
        </w:rPr>
        <w:t>, грант</w:t>
      </w:r>
    </w:p>
    <w:p w14:paraId="2A908B69" w14:textId="5ABAC988" w:rsidR="00933BF9" w:rsidRPr="00933BF9" w:rsidRDefault="009932BB" w:rsidP="00933BF9">
      <w:pPr>
        <w:numPr>
          <w:ilvl w:val="0"/>
          <w:numId w:val="1"/>
        </w:numPr>
        <w:tabs>
          <w:tab w:val="left" w:pos="284"/>
        </w:tabs>
        <w:ind w:left="284" w:hanging="284"/>
        <w:contextualSpacing/>
        <w:jc w:val="both"/>
        <w:rPr>
          <w:lang w:val="ru-RU"/>
        </w:rPr>
      </w:pPr>
      <w:r>
        <w:rPr>
          <w:lang w:val="ru-RU"/>
        </w:rPr>
        <w:t>ч</w:t>
      </w:r>
      <w:r w:rsidR="00933BF9" w:rsidRPr="00933BF9">
        <w:rPr>
          <w:lang w:val="ru-RU"/>
        </w:rPr>
        <w:t>ерез строчку</w:t>
      </w:r>
      <w:r w:rsidR="00A040C9">
        <w:rPr>
          <w:lang w:val="ru-RU"/>
        </w:rPr>
        <w:t xml:space="preserve"> — </w:t>
      </w:r>
      <w:r w:rsidR="00933BF9" w:rsidRPr="00933BF9">
        <w:rPr>
          <w:lang w:val="ru-RU"/>
        </w:rPr>
        <w:t xml:space="preserve">текст статьи (12 кегль), который включает введение, </w:t>
      </w:r>
      <w:r>
        <w:rPr>
          <w:lang w:val="ru-RU"/>
        </w:rPr>
        <w:t xml:space="preserve">материалы и методы исследования, </w:t>
      </w:r>
      <w:r w:rsidR="00933BF9" w:rsidRPr="00933BF9">
        <w:rPr>
          <w:lang w:val="ru-RU"/>
        </w:rPr>
        <w:t>основную часть и заключение. Каждый из указанных разделов должен быть озаглавлен (не курсив, выделение полужирным).</w:t>
      </w:r>
    </w:p>
    <w:p w14:paraId="0640F538" w14:textId="77777777" w:rsidR="00933BF9" w:rsidRPr="00933BF9" w:rsidRDefault="00933BF9" w:rsidP="00933BF9">
      <w:pPr>
        <w:tabs>
          <w:tab w:val="left" w:pos="284"/>
        </w:tabs>
        <w:ind w:firstLine="567"/>
        <w:jc w:val="both"/>
        <w:rPr>
          <w:lang w:val="ru-RU"/>
        </w:rPr>
      </w:pPr>
      <w:r w:rsidRPr="00933BF9">
        <w:rPr>
          <w:b/>
          <w:bCs/>
          <w:iCs/>
          <w:lang w:val="ru-RU"/>
        </w:rPr>
        <w:t>Введение.</w:t>
      </w:r>
      <w:r w:rsidRPr="00933BF9">
        <w:rPr>
          <w:lang w:val="ru-RU"/>
        </w:rPr>
        <w:t xml:space="preserve"> Постановка проблемы в общем виде и связь с важнейшими научными и практическими задачами, краткий анализ последних исследований и публикаций, в </w:t>
      </w:r>
      <w:r w:rsidRPr="00933BF9">
        <w:rPr>
          <w:lang w:val="ru-RU"/>
        </w:rPr>
        <w:lastRenderedPageBreak/>
        <w:t xml:space="preserve">которых начато решение данной проблемы и на которые опирается автор, выделение нерешенных ранее частей общей проблемы, которым посвящена статья, формулировка цели и задач статьи. </w:t>
      </w:r>
    </w:p>
    <w:p w14:paraId="050C100F" w14:textId="77777777" w:rsidR="00933BF9" w:rsidRPr="00933BF9" w:rsidRDefault="00933BF9" w:rsidP="00933BF9">
      <w:pPr>
        <w:tabs>
          <w:tab w:val="left" w:pos="284"/>
        </w:tabs>
        <w:ind w:firstLine="567"/>
        <w:jc w:val="both"/>
        <w:rPr>
          <w:lang w:val="ru-RU"/>
        </w:rPr>
      </w:pPr>
      <w:r w:rsidRPr="00933BF9">
        <w:rPr>
          <w:b/>
          <w:bCs/>
          <w:lang w:val="ru-RU"/>
        </w:rPr>
        <w:t>Материалы и методы исследования</w:t>
      </w:r>
      <w:r w:rsidRPr="00933BF9">
        <w:rPr>
          <w:lang w:val="ru-RU"/>
        </w:rPr>
        <w:t>. Описание используемых материалов с указанием их точных характеристик, в том числе количественных и статистических, обоснованием репрезентативности выборки; описание методов исследования с изложением их значимых инструментов и процедур.</w:t>
      </w:r>
    </w:p>
    <w:p w14:paraId="3AD0B118" w14:textId="77777777" w:rsidR="00933BF9" w:rsidRPr="00933BF9" w:rsidRDefault="00933BF9" w:rsidP="00933BF9">
      <w:pPr>
        <w:tabs>
          <w:tab w:val="left" w:pos="284"/>
        </w:tabs>
        <w:ind w:firstLine="567"/>
        <w:jc w:val="both"/>
        <w:rPr>
          <w:lang w:val="ru-RU"/>
        </w:rPr>
      </w:pPr>
      <w:r w:rsidRPr="00933BF9">
        <w:rPr>
          <w:b/>
          <w:bCs/>
          <w:iCs/>
          <w:lang w:val="ru-RU"/>
        </w:rPr>
        <w:t xml:space="preserve">Основная часть. </w:t>
      </w:r>
      <w:r w:rsidRPr="00933BF9">
        <w:rPr>
          <w:lang w:val="ru-RU"/>
        </w:rPr>
        <w:t xml:space="preserve">Основные материалы исследования с полным обоснованием полученных научных результатов; как правило, содержит такие структурные элементы: постановка задачи, представление пути решения, анализ результатов. </w:t>
      </w:r>
    </w:p>
    <w:p w14:paraId="7326AE8C" w14:textId="77777777" w:rsidR="00933BF9" w:rsidRDefault="00933BF9" w:rsidP="00933BF9">
      <w:pPr>
        <w:tabs>
          <w:tab w:val="left" w:pos="284"/>
        </w:tabs>
        <w:ind w:firstLine="567"/>
        <w:jc w:val="both"/>
        <w:rPr>
          <w:lang w:val="ru-RU"/>
        </w:rPr>
      </w:pPr>
      <w:r w:rsidRPr="00933BF9">
        <w:rPr>
          <w:b/>
          <w:bCs/>
          <w:lang w:val="ru-RU"/>
        </w:rPr>
        <w:t>Заключение</w:t>
      </w:r>
      <w:r w:rsidRPr="00933BF9">
        <w:rPr>
          <w:bCs/>
          <w:iCs/>
          <w:lang w:val="ru-RU"/>
        </w:rPr>
        <w:t>.</w:t>
      </w:r>
      <w:r w:rsidRPr="00933BF9">
        <w:rPr>
          <w:lang w:val="ru-RU"/>
        </w:rPr>
        <w:t xml:space="preserve"> Констатация решения поставленных во введении задач, перспективы дальнейших изысканий в данном направлении. </w:t>
      </w:r>
    </w:p>
    <w:p w14:paraId="2E031FFB" w14:textId="77777777" w:rsidR="009932BB" w:rsidRPr="009932BB" w:rsidRDefault="009932BB" w:rsidP="009932BB">
      <w:pPr>
        <w:numPr>
          <w:ilvl w:val="0"/>
          <w:numId w:val="1"/>
        </w:numPr>
        <w:tabs>
          <w:tab w:val="left" w:pos="284"/>
        </w:tabs>
        <w:ind w:left="284" w:hanging="284"/>
        <w:contextualSpacing/>
        <w:jc w:val="both"/>
        <w:rPr>
          <w:lang w:val="ru-RU"/>
        </w:rPr>
      </w:pPr>
      <w:r w:rsidRPr="009932BB">
        <w:rPr>
          <w:lang w:val="ru-RU"/>
        </w:rPr>
        <w:t xml:space="preserve">Ссылка на источник дается в тексте в квадратных скобках и оформляется по модели [номер в списке литературы, запятая, с., страница]: [4, с. 23]. </w:t>
      </w:r>
    </w:p>
    <w:p w14:paraId="48EEA20C" w14:textId="77777777" w:rsidR="009932BB" w:rsidRPr="009932BB" w:rsidRDefault="009932BB" w:rsidP="009932BB">
      <w:pPr>
        <w:pStyle w:val="a6"/>
        <w:tabs>
          <w:tab w:val="left" w:pos="284"/>
        </w:tabs>
        <w:ind w:left="0" w:firstLine="567"/>
        <w:jc w:val="both"/>
        <w:rPr>
          <w:lang w:val="ru-RU"/>
        </w:rPr>
      </w:pPr>
      <w:r w:rsidRPr="009932BB">
        <w:rPr>
          <w:lang w:val="ru-RU"/>
        </w:rPr>
        <w:t xml:space="preserve">Ссылки допускаются только на опубликованные работы. </w:t>
      </w:r>
    </w:p>
    <w:p w14:paraId="05CB733D" w14:textId="77777777" w:rsidR="009932BB" w:rsidRPr="009932BB" w:rsidRDefault="009932BB" w:rsidP="009932BB">
      <w:pPr>
        <w:pStyle w:val="a6"/>
        <w:tabs>
          <w:tab w:val="left" w:pos="284"/>
        </w:tabs>
        <w:ind w:left="0" w:firstLine="567"/>
        <w:jc w:val="both"/>
        <w:rPr>
          <w:lang w:val="ru-RU"/>
        </w:rPr>
      </w:pPr>
      <w:r w:rsidRPr="009932BB">
        <w:rPr>
          <w:lang w:val="ru-RU"/>
        </w:rPr>
        <w:t xml:space="preserve">Необходимо включение в список как можно больше свежих первоисточников по исследуемому вопросу (не более чем трех–четырехлетней давности). Не следует ограничиваться цитированием работ, принадлежащих только одному коллективу авторов или исследовательской группе. Желательны ссылки на современные зарубежные публикации. Корректными считаются не более двух ссылок на работы автора статьи. </w:t>
      </w:r>
    </w:p>
    <w:p w14:paraId="6910AC92" w14:textId="71C9BD57" w:rsidR="009932BB" w:rsidRPr="009932BB" w:rsidRDefault="009932BB" w:rsidP="009932BB">
      <w:pPr>
        <w:pStyle w:val="a6"/>
        <w:tabs>
          <w:tab w:val="left" w:pos="284"/>
        </w:tabs>
        <w:ind w:left="0" w:firstLine="567"/>
        <w:jc w:val="both"/>
        <w:rPr>
          <w:lang w:val="ru-RU"/>
        </w:rPr>
      </w:pPr>
      <w:r w:rsidRPr="009932BB">
        <w:rPr>
          <w:lang w:val="ru-RU"/>
        </w:rPr>
        <w:t xml:space="preserve">Минимальное количество источников в списке литературы, на которые в обязательном порядке должны быть ссылки в тексте статьи, </w:t>
      </w:r>
      <w:r w:rsidR="00C11EFD" w:rsidRPr="00A040C9">
        <w:rPr>
          <w:lang w:val="ru-RU"/>
        </w:rPr>
        <w:t>—</w:t>
      </w:r>
      <w:r w:rsidRPr="00A040C9">
        <w:rPr>
          <w:lang w:val="ru-RU"/>
        </w:rPr>
        <w:t xml:space="preserve"> </w:t>
      </w:r>
      <w:r w:rsidRPr="00A040C9">
        <w:rPr>
          <w:b/>
          <w:lang w:val="ru-RU"/>
        </w:rPr>
        <w:t>10</w:t>
      </w:r>
      <w:r w:rsidRPr="00A040C9">
        <w:rPr>
          <w:lang w:val="ru-RU"/>
        </w:rPr>
        <w:t>.</w:t>
      </w:r>
    </w:p>
    <w:p w14:paraId="3FB94CD5" w14:textId="77777777" w:rsidR="00933BF9" w:rsidRPr="00933BF9" w:rsidRDefault="00933BF9" w:rsidP="00933BF9">
      <w:pPr>
        <w:tabs>
          <w:tab w:val="left" w:pos="284"/>
        </w:tabs>
        <w:ind w:firstLine="567"/>
        <w:jc w:val="both"/>
        <w:rPr>
          <w:lang w:val="ru-RU"/>
        </w:rPr>
      </w:pPr>
    </w:p>
    <w:p w14:paraId="42C56185" w14:textId="7D633574" w:rsidR="00933BF9" w:rsidRPr="00933BF9" w:rsidRDefault="00933BF9" w:rsidP="00F1279A">
      <w:pPr>
        <w:numPr>
          <w:ilvl w:val="0"/>
          <w:numId w:val="1"/>
        </w:numPr>
        <w:ind w:left="0" w:firstLine="567"/>
        <w:contextualSpacing/>
        <w:jc w:val="both"/>
        <w:rPr>
          <w:sz w:val="20"/>
          <w:szCs w:val="20"/>
          <w:lang w:val="ru-RU"/>
        </w:rPr>
      </w:pPr>
      <w:bookmarkStart w:id="1" w:name="_Hlk139789640"/>
      <w:r w:rsidRPr="00933BF9">
        <w:rPr>
          <w:b/>
          <w:sz w:val="20"/>
          <w:szCs w:val="20"/>
          <w:lang w:val="ru-RU"/>
        </w:rPr>
        <w:t>СПИСОК ЛИТЕРАТУРЫ</w:t>
      </w:r>
      <w:r w:rsidRPr="00933BF9">
        <w:rPr>
          <w:sz w:val="20"/>
          <w:szCs w:val="20"/>
          <w:lang w:val="ru-RU"/>
        </w:rPr>
        <w:t xml:space="preserve"> </w:t>
      </w:r>
      <w:bookmarkEnd w:id="1"/>
      <w:r w:rsidRPr="00933BF9">
        <w:rPr>
          <w:sz w:val="20"/>
          <w:szCs w:val="20"/>
          <w:lang w:val="ru-RU"/>
        </w:rPr>
        <w:t xml:space="preserve">И </w:t>
      </w:r>
      <w:r w:rsidRPr="00933BF9">
        <w:rPr>
          <w:b/>
          <w:bCs/>
          <w:sz w:val="20"/>
          <w:szCs w:val="20"/>
          <w:lang w:val="ru-RU"/>
        </w:rPr>
        <w:t xml:space="preserve">СПИСОК ИСТОЧНИКОВ </w:t>
      </w:r>
      <w:r w:rsidRPr="00933BF9">
        <w:rPr>
          <w:sz w:val="20"/>
          <w:szCs w:val="20"/>
          <w:lang w:val="ru-RU"/>
        </w:rPr>
        <w:t>(10 кегль без абзацного отступа). Списком литературы считается список научных работ, на которые ссылается автор, а Списком источников</w:t>
      </w:r>
      <w:r w:rsidR="00A040C9">
        <w:rPr>
          <w:sz w:val="20"/>
          <w:szCs w:val="20"/>
          <w:lang w:val="ru-RU"/>
        </w:rPr>
        <w:t xml:space="preserve"> — </w:t>
      </w:r>
      <w:r w:rsidRPr="00933BF9">
        <w:rPr>
          <w:sz w:val="20"/>
          <w:szCs w:val="20"/>
          <w:lang w:val="ru-RU"/>
        </w:rPr>
        <w:t>список источников иллюстративного материала (словари, источники примеров: художественные произведения, тексты СМИ, тексты из национального корпуса русского языка и т.д.). Список источники приводится только в том случае, если в тексте есть примеры из словарей, национального корпуса русского языка, произведений художественной литературы и т.п.</w:t>
      </w:r>
    </w:p>
    <w:p w14:paraId="293AF280" w14:textId="0641E5F9" w:rsidR="00933BF9" w:rsidRPr="00933BF9" w:rsidRDefault="00933BF9" w:rsidP="00933BF9">
      <w:pPr>
        <w:pStyle w:val="a6"/>
        <w:tabs>
          <w:tab w:val="left" w:pos="284"/>
        </w:tabs>
        <w:ind w:left="0" w:firstLine="567"/>
        <w:jc w:val="both"/>
        <w:rPr>
          <w:sz w:val="20"/>
          <w:szCs w:val="20"/>
          <w:lang w:val="ru-RU"/>
        </w:rPr>
      </w:pPr>
      <w:r w:rsidRPr="00933BF9">
        <w:rPr>
          <w:sz w:val="20"/>
          <w:szCs w:val="20"/>
          <w:lang w:val="ru-RU"/>
        </w:rPr>
        <w:t>Список литературы и список источников приводятся общим списком (со сквозной нумерацией) после Заключения в алфавитном порядке на языке оригинала (сначала</w:t>
      </w:r>
      <w:r w:rsidR="00A040C9">
        <w:rPr>
          <w:sz w:val="20"/>
          <w:szCs w:val="20"/>
          <w:lang w:val="ru-RU"/>
        </w:rPr>
        <w:t xml:space="preserve"> — </w:t>
      </w:r>
      <w:r w:rsidRPr="00933BF9">
        <w:rPr>
          <w:sz w:val="20"/>
          <w:szCs w:val="20"/>
          <w:lang w:val="ru-RU"/>
        </w:rPr>
        <w:t>работы на русском языке, затем</w:t>
      </w:r>
      <w:r w:rsidR="00A040C9">
        <w:rPr>
          <w:sz w:val="20"/>
          <w:szCs w:val="20"/>
          <w:lang w:val="ru-RU"/>
        </w:rPr>
        <w:t xml:space="preserve"> — </w:t>
      </w:r>
      <w:r w:rsidRPr="00933BF9">
        <w:rPr>
          <w:sz w:val="20"/>
          <w:szCs w:val="20"/>
          <w:lang w:val="ru-RU"/>
        </w:rPr>
        <w:t xml:space="preserve">на иностранных) в соответствии с ГОСТ 7.1-2003 «Библиографическая запись. Библиографическое описание» и ГОСТ7.05-2008 «Библиографическая ссылка». Во всех случаях, когда у цитируемого материала есть </w:t>
      </w:r>
      <w:r w:rsidRPr="00E3724C">
        <w:rPr>
          <w:sz w:val="20"/>
          <w:szCs w:val="20"/>
        </w:rPr>
        <w:t>DOI</w:t>
      </w:r>
      <w:r w:rsidRPr="00933BF9">
        <w:rPr>
          <w:sz w:val="20"/>
          <w:szCs w:val="20"/>
          <w:lang w:val="ru-RU"/>
        </w:rPr>
        <w:t>, его необходимо указывать в самом конце библиографической ссылки.</w:t>
      </w:r>
    </w:p>
    <w:p w14:paraId="5575E167" w14:textId="77777777" w:rsidR="00933BF9" w:rsidRPr="00933BF9" w:rsidRDefault="00933BF9" w:rsidP="00933BF9">
      <w:pPr>
        <w:pStyle w:val="a6"/>
        <w:tabs>
          <w:tab w:val="left" w:pos="284"/>
        </w:tabs>
        <w:ind w:left="0" w:firstLine="567"/>
        <w:jc w:val="both"/>
        <w:rPr>
          <w:sz w:val="20"/>
          <w:szCs w:val="20"/>
          <w:lang w:val="ru-RU"/>
        </w:rPr>
      </w:pPr>
      <w:r w:rsidRPr="00933BF9">
        <w:rPr>
          <w:sz w:val="20"/>
          <w:szCs w:val="20"/>
          <w:lang w:val="ru-RU"/>
        </w:rPr>
        <w:t xml:space="preserve">Словосочетания </w:t>
      </w:r>
      <w:bookmarkStart w:id="2" w:name="_Hlk139789583"/>
      <w:r w:rsidRPr="00933BF9">
        <w:rPr>
          <w:b/>
          <w:sz w:val="20"/>
          <w:szCs w:val="20"/>
          <w:lang w:val="ru-RU"/>
        </w:rPr>
        <w:t>СПИСОК ЛИТЕРАТУРЫ</w:t>
      </w:r>
      <w:r w:rsidRPr="00933BF9">
        <w:rPr>
          <w:sz w:val="20"/>
          <w:szCs w:val="20"/>
          <w:lang w:val="ru-RU"/>
        </w:rPr>
        <w:t xml:space="preserve"> </w:t>
      </w:r>
      <w:bookmarkEnd w:id="2"/>
      <w:r w:rsidRPr="00933BF9">
        <w:rPr>
          <w:sz w:val="20"/>
          <w:szCs w:val="20"/>
          <w:lang w:val="ru-RU"/>
        </w:rPr>
        <w:t xml:space="preserve">и </w:t>
      </w:r>
      <w:r w:rsidRPr="00933BF9">
        <w:rPr>
          <w:b/>
          <w:sz w:val="20"/>
          <w:szCs w:val="20"/>
          <w:lang w:val="ru-RU"/>
        </w:rPr>
        <w:t>СПИСОК ИСТОЧНИКОВ</w:t>
      </w:r>
      <w:r w:rsidRPr="00933BF9">
        <w:rPr>
          <w:sz w:val="20"/>
          <w:szCs w:val="20"/>
          <w:lang w:val="ru-RU"/>
        </w:rPr>
        <w:t xml:space="preserve"> (Полужирный) выравнивается по левому краю без абзаца: </w:t>
      </w:r>
    </w:p>
    <w:p w14:paraId="26552282" w14:textId="77777777" w:rsidR="00933BF9" w:rsidRDefault="00933BF9" w:rsidP="00933BF9">
      <w:pPr>
        <w:tabs>
          <w:tab w:val="left" w:pos="284"/>
        </w:tabs>
        <w:contextualSpacing/>
        <w:jc w:val="both"/>
        <w:rPr>
          <w:rFonts w:eastAsia="Calibri"/>
          <w:lang w:val="ru-RU"/>
        </w:rPr>
      </w:pPr>
    </w:p>
    <w:p w14:paraId="2B1992E5" w14:textId="77777777" w:rsidR="00D1315C" w:rsidRPr="002C713F" w:rsidRDefault="00D1315C" w:rsidP="00D1315C">
      <w:pPr>
        <w:contextualSpacing/>
        <w:rPr>
          <w:rFonts w:eastAsia="Calibri"/>
          <w:sz w:val="20"/>
          <w:szCs w:val="20"/>
          <w:lang w:val="ru-RU"/>
        </w:rPr>
      </w:pPr>
      <w:r w:rsidRPr="002C713F">
        <w:rPr>
          <w:rFonts w:eastAsia="Calibri"/>
          <w:b/>
          <w:sz w:val="20"/>
          <w:szCs w:val="20"/>
          <w:lang w:val="ru-RU"/>
        </w:rPr>
        <w:t>Образцы оформления литературы</w:t>
      </w:r>
      <w:r w:rsidRPr="002C713F">
        <w:rPr>
          <w:rFonts w:eastAsia="Calibri"/>
          <w:sz w:val="20"/>
          <w:szCs w:val="20"/>
          <w:lang w:val="ru-RU"/>
        </w:rPr>
        <w:t>:</w:t>
      </w:r>
    </w:p>
    <w:p w14:paraId="0F25217A" w14:textId="77777777" w:rsidR="00D1315C" w:rsidRPr="00F1279A" w:rsidRDefault="00F1279A" w:rsidP="00F1279A">
      <w:pPr>
        <w:contextualSpacing/>
        <w:rPr>
          <w:rFonts w:eastAsia="Calibri"/>
          <w:b/>
          <w:sz w:val="20"/>
          <w:szCs w:val="20"/>
          <w:lang w:val="ru-RU"/>
        </w:rPr>
      </w:pPr>
      <w:r w:rsidRPr="00F1279A">
        <w:rPr>
          <w:rFonts w:eastAsia="Calibri"/>
          <w:b/>
          <w:sz w:val="20"/>
          <w:szCs w:val="20"/>
          <w:lang w:val="ru-RU"/>
        </w:rPr>
        <w:t>СПИСОК ЛИТЕРАТУРЫ</w:t>
      </w:r>
    </w:p>
    <w:p w14:paraId="1E820756" w14:textId="091BF899" w:rsidR="00D1315C" w:rsidRPr="009932BB" w:rsidRDefault="00D1315C" w:rsidP="00D1315C">
      <w:pPr>
        <w:numPr>
          <w:ilvl w:val="0"/>
          <w:numId w:val="5"/>
        </w:numPr>
        <w:ind w:left="284" w:hanging="284"/>
        <w:contextualSpacing/>
        <w:jc w:val="both"/>
        <w:rPr>
          <w:rFonts w:eastAsia="Calibri"/>
          <w:sz w:val="20"/>
          <w:szCs w:val="20"/>
          <w:lang w:val="ru-RU"/>
        </w:rPr>
      </w:pPr>
      <w:r w:rsidRPr="009932BB">
        <w:rPr>
          <w:rFonts w:eastAsia="Calibri"/>
          <w:sz w:val="20"/>
          <w:szCs w:val="20"/>
          <w:lang w:val="ru-RU"/>
        </w:rPr>
        <w:t>Андреева</w:t>
      </w:r>
      <w:r w:rsidR="00A040C9">
        <w:rPr>
          <w:rFonts w:eastAsia="Calibri"/>
          <w:sz w:val="20"/>
          <w:szCs w:val="20"/>
          <w:lang w:val="ru-RU"/>
        </w:rPr>
        <w:t>,</w:t>
      </w:r>
      <w:r w:rsidR="000B7D71">
        <w:rPr>
          <w:rFonts w:eastAsia="Calibri"/>
          <w:sz w:val="20"/>
          <w:szCs w:val="20"/>
          <w:lang w:val="ru-RU"/>
        </w:rPr>
        <w:t> </w:t>
      </w:r>
      <w:r w:rsidRPr="009932BB">
        <w:rPr>
          <w:rFonts w:eastAsia="Calibri"/>
          <w:sz w:val="20"/>
          <w:szCs w:val="20"/>
          <w:lang w:val="ru-RU"/>
        </w:rPr>
        <w:t>С.</w:t>
      </w:r>
      <w:r w:rsidR="000B7D71">
        <w:rPr>
          <w:rFonts w:eastAsia="Calibri"/>
          <w:sz w:val="20"/>
          <w:szCs w:val="20"/>
          <w:lang w:val="ru-RU"/>
        </w:rPr>
        <w:t> </w:t>
      </w:r>
      <w:r w:rsidRPr="009932BB">
        <w:rPr>
          <w:rFonts w:eastAsia="Calibri"/>
          <w:sz w:val="20"/>
          <w:szCs w:val="20"/>
          <w:lang w:val="ru-RU"/>
        </w:rPr>
        <w:t>В. Речевые единицы устной русской речи: система, зоны употребления, функции / С.</w:t>
      </w:r>
      <w:r w:rsidR="000B7D71">
        <w:rPr>
          <w:rFonts w:eastAsia="Calibri"/>
          <w:sz w:val="20"/>
          <w:szCs w:val="20"/>
          <w:lang w:val="ru-RU"/>
        </w:rPr>
        <w:t> </w:t>
      </w:r>
      <w:r w:rsidRPr="009932BB">
        <w:rPr>
          <w:rFonts w:eastAsia="Calibri"/>
          <w:sz w:val="20"/>
          <w:szCs w:val="20"/>
          <w:lang w:val="ru-RU"/>
        </w:rPr>
        <w:t xml:space="preserve">В. Андреева // Изд. 2. — Саратов: </w:t>
      </w:r>
      <w:proofErr w:type="spellStart"/>
      <w:r w:rsidRPr="009932BB">
        <w:rPr>
          <w:rFonts w:eastAsia="Calibri"/>
          <w:sz w:val="20"/>
          <w:szCs w:val="20"/>
          <w:lang w:val="ru-RU"/>
        </w:rPr>
        <w:t>КомКнига</w:t>
      </w:r>
      <w:proofErr w:type="spellEnd"/>
      <w:r w:rsidRPr="009932BB">
        <w:rPr>
          <w:rFonts w:eastAsia="Calibri"/>
          <w:sz w:val="20"/>
          <w:szCs w:val="20"/>
          <w:lang w:val="ru-RU"/>
        </w:rPr>
        <w:t>, 2006. — 192 с.</w:t>
      </w:r>
    </w:p>
    <w:p w14:paraId="7D6022B0" w14:textId="111CACEC" w:rsidR="00D1315C" w:rsidRPr="009932BB" w:rsidRDefault="00D1315C" w:rsidP="00D1315C">
      <w:pPr>
        <w:numPr>
          <w:ilvl w:val="0"/>
          <w:numId w:val="5"/>
        </w:numPr>
        <w:ind w:left="284" w:hanging="284"/>
        <w:contextualSpacing/>
        <w:jc w:val="both"/>
        <w:rPr>
          <w:rFonts w:eastAsia="Calibri"/>
          <w:sz w:val="20"/>
          <w:szCs w:val="20"/>
          <w:lang w:val="ru-RU"/>
        </w:rPr>
      </w:pPr>
      <w:proofErr w:type="spellStart"/>
      <w:r w:rsidRPr="009932BB">
        <w:rPr>
          <w:rFonts w:eastAsia="Calibri"/>
          <w:sz w:val="20"/>
          <w:szCs w:val="20"/>
          <w:lang w:val="ru-RU"/>
        </w:rPr>
        <w:t>Влавацкая</w:t>
      </w:r>
      <w:proofErr w:type="spellEnd"/>
      <w:r w:rsidR="00A040C9">
        <w:rPr>
          <w:rFonts w:eastAsia="Calibri"/>
          <w:sz w:val="20"/>
          <w:szCs w:val="20"/>
          <w:lang w:val="ru-RU"/>
        </w:rPr>
        <w:t>,</w:t>
      </w:r>
      <w:r w:rsidR="000B7D71">
        <w:rPr>
          <w:rFonts w:eastAsia="Calibri"/>
          <w:sz w:val="20"/>
          <w:szCs w:val="20"/>
          <w:lang w:val="ru-RU"/>
        </w:rPr>
        <w:t> </w:t>
      </w:r>
      <w:r w:rsidRPr="009932BB">
        <w:rPr>
          <w:rFonts w:eastAsia="Calibri"/>
          <w:sz w:val="20"/>
          <w:szCs w:val="20"/>
          <w:lang w:val="ru-RU"/>
        </w:rPr>
        <w:t>М.</w:t>
      </w:r>
      <w:r w:rsidR="000B7D71">
        <w:rPr>
          <w:rFonts w:eastAsia="Calibri"/>
          <w:sz w:val="20"/>
          <w:szCs w:val="20"/>
          <w:lang w:val="ru-RU"/>
        </w:rPr>
        <w:t> </w:t>
      </w:r>
      <w:r w:rsidRPr="009932BB">
        <w:rPr>
          <w:rFonts w:eastAsia="Calibri"/>
          <w:sz w:val="20"/>
          <w:szCs w:val="20"/>
          <w:lang w:val="ru-RU"/>
        </w:rPr>
        <w:t>В. Учение о синтагматических связях слов в историческом рассмотрении / М.</w:t>
      </w:r>
      <w:r w:rsidR="000B7D71">
        <w:rPr>
          <w:rFonts w:eastAsia="Calibri"/>
          <w:sz w:val="20"/>
          <w:szCs w:val="20"/>
          <w:lang w:val="ru-RU"/>
        </w:rPr>
        <w:t> </w:t>
      </w:r>
      <w:r w:rsidRPr="009932BB">
        <w:rPr>
          <w:rFonts w:eastAsia="Calibri"/>
          <w:sz w:val="20"/>
          <w:szCs w:val="20"/>
          <w:lang w:val="ru-RU"/>
        </w:rPr>
        <w:t>В. </w:t>
      </w:r>
      <w:proofErr w:type="spellStart"/>
      <w:r w:rsidRPr="009932BB">
        <w:rPr>
          <w:rFonts w:eastAsia="Calibri"/>
          <w:sz w:val="20"/>
          <w:szCs w:val="20"/>
          <w:lang w:val="ru-RU"/>
        </w:rPr>
        <w:t>Влавацкая</w:t>
      </w:r>
      <w:proofErr w:type="spellEnd"/>
      <w:r w:rsidRPr="009932BB">
        <w:rPr>
          <w:rFonts w:eastAsia="Calibri"/>
          <w:sz w:val="20"/>
          <w:szCs w:val="20"/>
          <w:lang w:val="ru-RU"/>
        </w:rPr>
        <w:t xml:space="preserve"> // Филологические науки. Вопросы теории и практики, 2009, № 1. — С. 36–42.</w:t>
      </w:r>
    </w:p>
    <w:p w14:paraId="6C1FBFD5" w14:textId="4162D00C" w:rsidR="00D1315C" w:rsidRPr="009932BB" w:rsidRDefault="00D1315C" w:rsidP="00D1315C">
      <w:pPr>
        <w:numPr>
          <w:ilvl w:val="0"/>
          <w:numId w:val="5"/>
        </w:numPr>
        <w:ind w:left="284" w:hanging="284"/>
        <w:contextualSpacing/>
        <w:jc w:val="both"/>
        <w:rPr>
          <w:rFonts w:eastAsia="Calibri"/>
          <w:sz w:val="20"/>
          <w:szCs w:val="20"/>
          <w:lang w:val="ru-RU"/>
        </w:rPr>
      </w:pPr>
      <w:r w:rsidRPr="009932BB">
        <w:rPr>
          <w:rFonts w:eastAsia="Calibri"/>
          <w:sz w:val="20"/>
          <w:szCs w:val="20"/>
          <w:lang w:val="ru-RU"/>
        </w:rPr>
        <w:t>Попова</w:t>
      </w:r>
      <w:r w:rsidR="00A040C9">
        <w:rPr>
          <w:rFonts w:eastAsia="Calibri"/>
          <w:sz w:val="20"/>
          <w:szCs w:val="20"/>
          <w:lang w:val="ru-RU"/>
        </w:rPr>
        <w:t>,</w:t>
      </w:r>
      <w:r w:rsidR="000B7D71">
        <w:rPr>
          <w:rFonts w:eastAsia="Calibri"/>
          <w:sz w:val="20"/>
          <w:szCs w:val="20"/>
          <w:lang w:val="ru-RU"/>
        </w:rPr>
        <w:t> </w:t>
      </w:r>
      <w:r w:rsidRPr="009932BB">
        <w:rPr>
          <w:rFonts w:eastAsia="Calibri"/>
          <w:sz w:val="20"/>
          <w:szCs w:val="20"/>
          <w:lang w:val="ru-RU"/>
        </w:rPr>
        <w:t xml:space="preserve">З. </w:t>
      </w:r>
      <w:r w:rsidR="000B7D71">
        <w:rPr>
          <w:rFonts w:eastAsia="Calibri"/>
          <w:sz w:val="20"/>
          <w:szCs w:val="20"/>
          <w:lang w:val="ru-RU"/>
        </w:rPr>
        <w:t> </w:t>
      </w:r>
      <w:r w:rsidRPr="009932BB">
        <w:rPr>
          <w:rFonts w:eastAsia="Calibri"/>
          <w:sz w:val="20"/>
          <w:szCs w:val="20"/>
          <w:lang w:val="ru-RU"/>
        </w:rPr>
        <w:t>Д. Когнитивная лингвистика / З.Д. Попова, И.А. Стернин. — М.: Восток — Запад, 2007. —</w:t>
      </w:r>
      <w:r w:rsidR="00A040C9">
        <w:rPr>
          <w:rFonts w:eastAsia="Calibri"/>
          <w:sz w:val="20"/>
          <w:szCs w:val="20"/>
          <w:lang w:val="ru-RU"/>
        </w:rPr>
        <w:t> </w:t>
      </w:r>
      <w:r w:rsidRPr="009932BB">
        <w:rPr>
          <w:rFonts w:eastAsia="Calibri"/>
          <w:sz w:val="20"/>
          <w:szCs w:val="20"/>
          <w:lang w:val="ru-RU"/>
        </w:rPr>
        <w:t>314 с.</w:t>
      </w:r>
    </w:p>
    <w:p w14:paraId="1CB477A3" w14:textId="77777777" w:rsidR="00C11EFD" w:rsidRDefault="00C11EFD" w:rsidP="00F1279A">
      <w:pPr>
        <w:tabs>
          <w:tab w:val="left" w:pos="284"/>
        </w:tabs>
        <w:contextualSpacing/>
        <w:jc w:val="both"/>
        <w:rPr>
          <w:b/>
          <w:sz w:val="20"/>
          <w:szCs w:val="20"/>
          <w:lang w:val="ru-RU"/>
        </w:rPr>
      </w:pPr>
    </w:p>
    <w:p w14:paraId="190F3F00" w14:textId="6371B833" w:rsidR="00F1279A" w:rsidRDefault="00F1279A" w:rsidP="00F1279A">
      <w:pPr>
        <w:tabs>
          <w:tab w:val="left" w:pos="284"/>
        </w:tabs>
        <w:contextualSpacing/>
        <w:jc w:val="both"/>
        <w:rPr>
          <w:b/>
          <w:sz w:val="20"/>
          <w:szCs w:val="20"/>
          <w:lang w:val="ru-RU"/>
        </w:rPr>
      </w:pPr>
      <w:r w:rsidRPr="00F1279A">
        <w:rPr>
          <w:b/>
          <w:sz w:val="20"/>
          <w:szCs w:val="20"/>
          <w:lang w:val="ru-RU"/>
        </w:rPr>
        <w:t>СПИСОК ИСТОЧНИКОВ</w:t>
      </w:r>
    </w:p>
    <w:p w14:paraId="78F096C6" w14:textId="06D4232C" w:rsidR="00F1279A" w:rsidRPr="00F1279A" w:rsidRDefault="00F1279A" w:rsidP="00F1279A">
      <w:pPr>
        <w:numPr>
          <w:ilvl w:val="0"/>
          <w:numId w:val="5"/>
        </w:numPr>
        <w:ind w:left="284" w:hanging="284"/>
        <w:contextualSpacing/>
        <w:jc w:val="both"/>
        <w:rPr>
          <w:rFonts w:eastAsia="Calibri"/>
          <w:sz w:val="20"/>
          <w:szCs w:val="20"/>
          <w:lang w:val="ru-RU"/>
        </w:rPr>
      </w:pPr>
      <w:r w:rsidRPr="00F1279A">
        <w:rPr>
          <w:rFonts w:eastAsia="Calibri"/>
          <w:sz w:val="20"/>
          <w:szCs w:val="20"/>
          <w:lang w:val="ru-RU"/>
        </w:rPr>
        <w:t>Ипатова</w:t>
      </w:r>
      <w:r w:rsidR="00A040C9">
        <w:rPr>
          <w:rFonts w:eastAsia="Calibri"/>
          <w:sz w:val="20"/>
          <w:szCs w:val="20"/>
          <w:lang w:val="ru-RU"/>
        </w:rPr>
        <w:t>,</w:t>
      </w:r>
      <w:r w:rsidR="000B7D71">
        <w:rPr>
          <w:rFonts w:eastAsia="Calibri"/>
          <w:sz w:val="20"/>
          <w:szCs w:val="20"/>
          <w:lang w:val="ru-RU"/>
        </w:rPr>
        <w:t> </w:t>
      </w:r>
      <w:r w:rsidRPr="00F1279A">
        <w:rPr>
          <w:rFonts w:eastAsia="Calibri"/>
          <w:sz w:val="20"/>
          <w:szCs w:val="20"/>
          <w:lang w:val="ru-RU"/>
        </w:rPr>
        <w:t xml:space="preserve">О. Золотая жрица </w:t>
      </w:r>
      <w:proofErr w:type="spellStart"/>
      <w:r w:rsidRPr="00F1279A">
        <w:rPr>
          <w:rFonts w:eastAsia="Calibri"/>
          <w:sz w:val="20"/>
          <w:szCs w:val="20"/>
          <w:lang w:val="ru-RU"/>
        </w:rPr>
        <w:t>Ашвинов</w:t>
      </w:r>
      <w:proofErr w:type="spellEnd"/>
      <w:r w:rsidRPr="00F1279A">
        <w:rPr>
          <w:rFonts w:eastAsia="Calibri"/>
          <w:sz w:val="20"/>
          <w:szCs w:val="20"/>
          <w:lang w:val="ru-RU"/>
        </w:rPr>
        <w:t xml:space="preserve">  / О.</w:t>
      </w:r>
      <w:r w:rsidR="000B7D71">
        <w:rPr>
          <w:rFonts w:eastAsia="Calibri"/>
          <w:sz w:val="20"/>
          <w:szCs w:val="20"/>
          <w:lang w:val="ru-RU"/>
        </w:rPr>
        <w:t> </w:t>
      </w:r>
      <w:r w:rsidRPr="00F1279A">
        <w:rPr>
          <w:rFonts w:eastAsia="Calibri"/>
          <w:sz w:val="20"/>
          <w:szCs w:val="20"/>
          <w:lang w:val="ru-RU"/>
        </w:rPr>
        <w:t xml:space="preserve">Ипатова // </w:t>
      </w:r>
      <w:proofErr w:type="spellStart"/>
      <w:r w:rsidRPr="00F1279A">
        <w:rPr>
          <w:rFonts w:eastAsia="Calibri"/>
          <w:sz w:val="20"/>
          <w:szCs w:val="20"/>
          <w:lang w:val="ru-RU"/>
        </w:rPr>
        <w:t>Ольгердово</w:t>
      </w:r>
      <w:proofErr w:type="spellEnd"/>
      <w:r w:rsidRPr="00F1279A">
        <w:rPr>
          <w:rFonts w:eastAsia="Calibri"/>
          <w:sz w:val="20"/>
          <w:szCs w:val="20"/>
          <w:lang w:val="ru-RU"/>
        </w:rPr>
        <w:t xml:space="preserve"> копье: романы. </w:t>
      </w:r>
      <w:r w:rsidR="000B7D71" w:rsidRPr="009932BB">
        <w:rPr>
          <w:rFonts w:eastAsia="Calibri"/>
          <w:sz w:val="20"/>
          <w:szCs w:val="20"/>
          <w:lang w:val="ru-RU"/>
        </w:rPr>
        <w:t>—</w:t>
      </w:r>
      <w:r w:rsidRPr="00F1279A">
        <w:rPr>
          <w:rFonts w:eastAsia="Calibri"/>
          <w:sz w:val="20"/>
          <w:szCs w:val="20"/>
          <w:lang w:val="ru-RU"/>
        </w:rPr>
        <w:t xml:space="preserve"> Минск: </w:t>
      </w:r>
      <w:proofErr w:type="spellStart"/>
      <w:r w:rsidRPr="00F1279A">
        <w:rPr>
          <w:rFonts w:eastAsia="Calibri"/>
          <w:sz w:val="20"/>
          <w:szCs w:val="20"/>
          <w:lang w:val="ru-RU"/>
        </w:rPr>
        <w:t>Беллитфонд</w:t>
      </w:r>
      <w:proofErr w:type="spellEnd"/>
      <w:r w:rsidRPr="00F1279A">
        <w:rPr>
          <w:rFonts w:eastAsia="Calibri"/>
          <w:sz w:val="20"/>
          <w:szCs w:val="20"/>
          <w:lang w:val="ru-RU"/>
        </w:rPr>
        <w:t xml:space="preserve">, 2002. </w:t>
      </w:r>
      <w:r w:rsidR="000B7D71" w:rsidRPr="009932BB">
        <w:rPr>
          <w:rFonts w:eastAsia="Calibri"/>
          <w:sz w:val="20"/>
          <w:szCs w:val="20"/>
          <w:lang w:val="ru-RU"/>
        </w:rPr>
        <w:t>—</w:t>
      </w:r>
      <w:r w:rsidRPr="00F1279A">
        <w:rPr>
          <w:rFonts w:eastAsia="Calibri"/>
          <w:sz w:val="20"/>
          <w:szCs w:val="20"/>
          <w:lang w:val="ru-RU"/>
        </w:rPr>
        <w:t xml:space="preserve"> С. 3–299.</w:t>
      </w:r>
    </w:p>
    <w:p w14:paraId="40D5177A" w14:textId="77777777" w:rsidR="00F1279A" w:rsidRPr="00F1279A" w:rsidRDefault="00F1279A" w:rsidP="00F1279A">
      <w:pPr>
        <w:numPr>
          <w:ilvl w:val="0"/>
          <w:numId w:val="5"/>
        </w:numPr>
        <w:ind w:left="284" w:hanging="284"/>
        <w:contextualSpacing/>
        <w:jc w:val="both"/>
        <w:rPr>
          <w:sz w:val="20"/>
          <w:szCs w:val="20"/>
          <w:lang w:val="ru-RU"/>
        </w:rPr>
      </w:pPr>
      <w:r w:rsidRPr="00F1279A">
        <w:rPr>
          <w:rFonts w:eastAsia="Calibri"/>
          <w:sz w:val="20"/>
          <w:szCs w:val="20"/>
          <w:lang w:val="ru-RU"/>
        </w:rPr>
        <w:t xml:space="preserve">Словарь русских народных говоров. </w:t>
      </w:r>
      <w:proofErr w:type="spellStart"/>
      <w:r w:rsidRPr="00F1279A">
        <w:rPr>
          <w:rFonts w:eastAsia="Calibri"/>
          <w:sz w:val="20"/>
          <w:szCs w:val="20"/>
          <w:lang w:val="ru-RU"/>
        </w:rPr>
        <w:t>Вып</w:t>
      </w:r>
      <w:proofErr w:type="spellEnd"/>
      <w:r w:rsidRPr="00F1279A">
        <w:rPr>
          <w:rFonts w:eastAsia="Calibri"/>
          <w:sz w:val="20"/>
          <w:szCs w:val="20"/>
          <w:lang w:val="ru-RU"/>
        </w:rPr>
        <w:t>. 8. Дер–Ерепениться / Гл. ред. Ф.</w:t>
      </w:r>
      <w:r w:rsidR="000B7D71">
        <w:rPr>
          <w:rFonts w:eastAsia="Calibri"/>
          <w:sz w:val="20"/>
          <w:szCs w:val="20"/>
          <w:lang w:val="ru-RU"/>
        </w:rPr>
        <w:t> </w:t>
      </w:r>
      <w:r w:rsidRPr="00F1279A">
        <w:rPr>
          <w:rFonts w:eastAsia="Calibri"/>
          <w:sz w:val="20"/>
          <w:szCs w:val="20"/>
          <w:lang w:val="ru-RU"/>
        </w:rPr>
        <w:t xml:space="preserve">П. Филин. </w:t>
      </w:r>
      <w:r w:rsidR="000B7D71" w:rsidRPr="009932BB">
        <w:rPr>
          <w:rFonts w:eastAsia="Calibri"/>
          <w:sz w:val="20"/>
          <w:szCs w:val="20"/>
          <w:lang w:val="ru-RU"/>
        </w:rPr>
        <w:t>—</w:t>
      </w:r>
      <w:r w:rsidRPr="00F1279A">
        <w:rPr>
          <w:rFonts w:eastAsia="Calibri"/>
          <w:sz w:val="20"/>
          <w:szCs w:val="20"/>
          <w:lang w:val="ru-RU"/>
        </w:rPr>
        <w:t xml:space="preserve"> Л. : Наука, Ленинградское отд.,</w:t>
      </w:r>
      <w:r w:rsidRPr="00F1279A">
        <w:rPr>
          <w:sz w:val="20"/>
          <w:szCs w:val="20"/>
          <w:lang w:val="ru-RU"/>
        </w:rPr>
        <w:t xml:space="preserve"> 1972. </w:t>
      </w:r>
      <w:r w:rsidR="000B7D71" w:rsidRPr="009932BB">
        <w:rPr>
          <w:rFonts w:eastAsia="Calibri"/>
          <w:sz w:val="20"/>
          <w:szCs w:val="20"/>
          <w:lang w:val="ru-RU"/>
        </w:rPr>
        <w:t>—</w:t>
      </w:r>
      <w:r w:rsidRPr="00F1279A">
        <w:rPr>
          <w:sz w:val="20"/>
          <w:szCs w:val="20"/>
          <w:lang w:val="ru-RU"/>
        </w:rPr>
        <w:t xml:space="preserve"> 370 с.</w:t>
      </w:r>
    </w:p>
    <w:p w14:paraId="49F26C60" w14:textId="77777777" w:rsidR="00F1279A" w:rsidRPr="00F1279A" w:rsidRDefault="00F1279A" w:rsidP="00F1279A">
      <w:pPr>
        <w:tabs>
          <w:tab w:val="left" w:pos="284"/>
        </w:tabs>
        <w:contextualSpacing/>
        <w:jc w:val="both"/>
        <w:rPr>
          <w:b/>
          <w:sz w:val="20"/>
          <w:szCs w:val="20"/>
          <w:lang w:val="ru-RU"/>
        </w:rPr>
      </w:pPr>
    </w:p>
    <w:p w14:paraId="74347C88" w14:textId="77777777" w:rsidR="00F1279A" w:rsidRPr="00F1279A" w:rsidRDefault="00F1279A" w:rsidP="00F1279A">
      <w:pPr>
        <w:numPr>
          <w:ilvl w:val="0"/>
          <w:numId w:val="1"/>
        </w:numPr>
        <w:ind w:left="0" w:firstLine="567"/>
        <w:contextualSpacing/>
        <w:jc w:val="both"/>
        <w:rPr>
          <w:sz w:val="20"/>
          <w:szCs w:val="20"/>
          <w:lang w:val="ru-RU"/>
        </w:rPr>
      </w:pPr>
      <w:r w:rsidRPr="00F1279A">
        <w:rPr>
          <w:sz w:val="20"/>
          <w:szCs w:val="20"/>
          <w:lang w:val="ru-RU"/>
        </w:rPr>
        <w:t xml:space="preserve">После Списка источников или Списка литературы (в случае, если список источников отсутствует) дается список </w:t>
      </w:r>
      <w:r w:rsidRPr="00E3724C">
        <w:rPr>
          <w:b/>
          <w:bCs/>
          <w:sz w:val="20"/>
          <w:szCs w:val="20"/>
        </w:rPr>
        <w:t>References</w:t>
      </w:r>
      <w:r w:rsidRPr="00F1279A">
        <w:rPr>
          <w:sz w:val="20"/>
          <w:szCs w:val="20"/>
          <w:lang w:val="ru-RU"/>
        </w:rPr>
        <w:t xml:space="preserve">, в котором используется формат </w:t>
      </w:r>
      <w:r w:rsidRPr="00E3724C">
        <w:rPr>
          <w:sz w:val="20"/>
          <w:szCs w:val="20"/>
        </w:rPr>
        <w:t>APA</w:t>
      </w:r>
      <w:r w:rsidRPr="00F1279A">
        <w:rPr>
          <w:sz w:val="20"/>
          <w:szCs w:val="20"/>
          <w:lang w:val="ru-RU"/>
        </w:rPr>
        <w:t xml:space="preserve"> с обязательной транслитерацией и переводом кириллических названий (за исключением названий периодических изданий). Слово </w:t>
      </w:r>
      <w:r w:rsidRPr="00E3724C">
        <w:rPr>
          <w:b/>
          <w:bCs/>
          <w:sz w:val="20"/>
          <w:szCs w:val="20"/>
        </w:rPr>
        <w:t>REFERENCES</w:t>
      </w:r>
      <w:r w:rsidRPr="00F1279A">
        <w:rPr>
          <w:b/>
          <w:sz w:val="20"/>
          <w:szCs w:val="20"/>
          <w:lang w:val="ru-RU"/>
        </w:rPr>
        <w:t xml:space="preserve"> </w:t>
      </w:r>
      <w:r w:rsidRPr="00F1279A">
        <w:rPr>
          <w:sz w:val="20"/>
          <w:szCs w:val="20"/>
          <w:lang w:val="ru-RU"/>
        </w:rPr>
        <w:t xml:space="preserve">(Полужирный) выравнивается по левому краю без абзаца. Если статья подается на английском языке, то список литературы сразу же выполняется в формате АРА. Дублировать следует только рубрику </w:t>
      </w:r>
      <w:r w:rsidRPr="00F1279A">
        <w:rPr>
          <w:b/>
          <w:bCs/>
          <w:sz w:val="20"/>
          <w:szCs w:val="20"/>
          <w:lang w:val="ru-RU"/>
        </w:rPr>
        <w:t>Список литературы</w:t>
      </w:r>
      <w:r w:rsidRPr="00F1279A">
        <w:rPr>
          <w:sz w:val="20"/>
          <w:szCs w:val="20"/>
          <w:lang w:val="ru-RU"/>
        </w:rPr>
        <w:t xml:space="preserve">. Для публикаций, имеющих </w:t>
      </w:r>
      <w:r w:rsidRPr="00E3724C">
        <w:rPr>
          <w:sz w:val="20"/>
          <w:szCs w:val="20"/>
        </w:rPr>
        <w:t>DOI</w:t>
      </w:r>
      <w:r w:rsidRPr="00F1279A">
        <w:rPr>
          <w:sz w:val="20"/>
          <w:szCs w:val="20"/>
          <w:lang w:val="ru-RU"/>
        </w:rPr>
        <w:t xml:space="preserve">, необходимо указывать соответствующую ссылку. </w:t>
      </w:r>
    </w:p>
    <w:p w14:paraId="1C9A6F8F" w14:textId="77777777" w:rsidR="00121ECA" w:rsidRDefault="00F1279A" w:rsidP="00F1279A">
      <w:pPr>
        <w:pStyle w:val="a6"/>
        <w:tabs>
          <w:tab w:val="left" w:pos="284"/>
        </w:tabs>
        <w:ind w:left="0" w:firstLine="567"/>
        <w:jc w:val="both"/>
        <w:rPr>
          <w:sz w:val="20"/>
          <w:szCs w:val="20"/>
          <w:lang w:val="ru-RU"/>
        </w:rPr>
      </w:pPr>
      <w:r w:rsidRPr="00F1279A">
        <w:rPr>
          <w:sz w:val="20"/>
          <w:szCs w:val="20"/>
          <w:lang w:val="ru-RU"/>
        </w:rPr>
        <w:lastRenderedPageBreak/>
        <w:t xml:space="preserve">Названия изданий на языке, использующем не латинский алфавит (например, кириллицу), должны быть транслитерированы и переведены на английский язык, при этом в качестве основного названия используется транслитерация оригинального названия, а английский перевод даётся в квадратных скобках сразу после неё. </w:t>
      </w:r>
    </w:p>
    <w:p w14:paraId="6BB6880E" w14:textId="77777777" w:rsidR="00121ECA" w:rsidRDefault="00121ECA" w:rsidP="00F1279A">
      <w:pPr>
        <w:pStyle w:val="a6"/>
        <w:tabs>
          <w:tab w:val="left" w:pos="284"/>
        </w:tabs>
        <w:ind w:left="0" w:firstLine="567"/>
        <w:jc w:val="both"/>
        <w:rPr>
          <w:sz w:val="20"/>
          <w:szCs w:val="20"/>
          <w:lang w:val="ru-RU"/>
        </w:rPr>
      </w:pPr>
    </w:p>
    <w:p w14:paraId="548E6963" w14:textId="77777777" w:rsidR="00F1279A" w:rsidRDefault="00F1279A" w:rsidP="00F1279A">
      <w:pPr>
        <w:pStyle w:val="a6"/>
        <w:tabs>
          <w:tab w:val="left" w:pos="284"/>
        </w:tabs>
        <w:ind w:left="0" w:firstLine="567"/>
        <w:jc w:val="both"/>
        <w:rPr>
          <w:sz w:val="20"/>
          <w:szCs w:val="20"/>
          <w:lang w:val="ru-RU"/>
        </w:rPr>
      </w:pPr>
      <w:r w:rsidRPr="00121ECA">
        <w:rPr>
          <w:sz w:val="20"/>
          <w:szCs w:val="20"/>
          <w:lang w:val="ru-RU"/>
        </w:rPr>
        <w:t>Примеры оформления</w:t>
      </w:r>
      <w:r>
        <w:rPr>
          <w:sz w:val="20"/>
          <w:szCs w:val="20"/>
          <w:lang w:val="ru-RU"/>
        </w:rPr>
        <w:t>.</w:t>
      </w:r>
    </w:p>
    <w:p w14:paraId="766DCECE" w14:textId="77777777" w:rsidR="00F1279A" w:rsidRDefault="00F1279A" w:rsidP="00F1279A">
      <w:pPr>
        <w:tabs>
          <w:tab w:val="left" w:pos="284"/>
        </w:tabs>
        <w:jc w:val="both"/>
        <w:rPr>
          <w:b/>
          <w:bCs/>
          <w:sz w:val="20"/>
          <w:szCs w:val="20"/>
        </w:rPr>
      </w:pPr>
    </w:p>
    <w:p w14:paraId="6DA3BEDA" w14:textId="77777777" w:rsidR="00F1279A" w:rsidRPr="00F1279A" w:rsidRDefault="00F1279A" w:rsidP="00F1279A">
      <w:pPr>
        <w:tabs>
          <w:tab w:val="left" w:pos="284"/>
        </w:tabs>
        <w:jc w:val="both"/>
        <w:rPr>
          <w:sz w:val="20"/>
          <w:szCs w:val="20"/>
        </w:rPr>
      </w:pPr>
      <w:r w:rsidRPr="00F1279A">
        <w:rPr>
          <w:b/>
          <w:bCs/>
          <w:sz w:val="20"/>
          <w:szCs w:val="20"/>
        </w:rPr>
        <w:t>REFERENCES</w:t>
      </w:r>
    </w:p>
    <w:p w14:paraId="3DDDA183" w14:textId="77777777" w:rsidR="00F1279A" w:rsidRPr="00F1279A" w:rsidRDefault="00F1279A" w:rsidP="00F1279A">
      <w:pPr>
        <w:numPr>
          <w:ilvl w:val="0"/>
          <w:numId w:val="12"/>
        </w:numPr>
        <w:ind w:left="284" w:hanging="284"/>
        <w:contextualSpacing/>
        <w:jc w:val="both"/>
        <w:rPr>
          <w:rFonts w:eastAsia="Calibri"/>
          <w:sz w:val="20"/>
          <w:szCs w:val="20"/>
          <w:lang w:val="ru-RU"/>
        </w:rPr>
      </w:pPr>
      <w:proofErr w:type="spellStart"/>
      <w:r w:rsidRPr="005A1A6F">
        <w:rPr>
          <w:rFonts w:eastAsia="Calibri"/>
          <w:sz w:val="20"/>
          <w:szCs w:val="20"/>
        </w:rPr>
        <w:t>Andreeva</w:t>
      </w:r>
      <w:proofErr w:type="spellEnd"/>
      <w:r w:rsidRPr="005A1A6F">
        <w:rPr>
          <w:rFonts w:eastAsia="Calibri"/>
          <w:sz w:val="20"/>
          <w:szCs w:val="20"/>
        </w:rPr>
        <w:t>,</w:t>
      </w:r>
      <w:r w:rsidR="00121ECA">
        <w:rPr>
          <w:rFonts w:eastAsia="Calibri"/>
          <w:sz w:val="20"/>
          <w:szCs w:val="20"/>
        </w:rPr>
        <w:t xml:space="preserve"> </w:t>
      </w:r>
      <w:r w:rsidRPr="005A1A6F">
        <w:rPr>
          <w:rFonts w:eastAsia="Calibri"/>
          <w:sz w:val="20"/>
          <w:szCs w:val="20"/>
        </w:rPr>
        <w:t>S.</w:t>
      </w:r>
      <w:r w:rsidR="00121ECA">
        <w:rPr>
          <w:rFonts w:eastAsia="Calibri"/>
          <w:sz w:val="20"/>
          <w:szCs w:val="20"/>
        </w:rPr>
        <w:t xml:space="preserve"> </w:t>
      </w:r>
      <w:r w:rsidRPr="005A1A6F">
        <w:rPr>
          <w:rFonts w:eastAsia="Calibri"/>
          <w:sz w:val="20"/>
          <w:szCs w:val="20"/>
        </w:rPr>
        <w:t>V.</w:t>
      </w:r>
      <w:r w:rsidR="00121ECA">
        <w:rPr>
          <w:rFonts w:eastAsia="Calibri"/>
          <w:sz w:val="20"/>
          <w:szCs w:val="20"/>
        </w:rPr>
        <w:t xml:space="preserve"> </w:t>
      </w:r>
      <w:r w:rsidRPr="005A1A6F">
        <w:rPr>
          <w:rFonts w:eastAsia="Calibri"/>
          <w:sz w:val="20"/>
          <w:szCs w:val="20"/>
        </w:rPr>
        <w:t>(2006).</w:t>
      </w:r>
      <w:r w:rsidR="00121ECA">
        <w:rPr>
          <w:rFonts w:eastAsia="Calibri"/>
          <w:sz w:val="20"/>
          <w:szCs w:val="20"/>
        </w:rPr>
        <w:t xml:space="preserve"> </w:t>
      </w:r>
      <w:proofErr w:type="spellStart"/>
      <w:r w:rsidRPr="005A1A6F">
        <w:rPr>
          <w:rFonts w:eastAsia="Calibri"/>
          <w:sz w:val="20"/>
          <w:szCs w:val="20"/>
        </w:rPr>
        <w:t>Rechevye</w:t>
      </w:r>
      <w:proofErr w:type="spellEnd"/>
      <w:r w:rsidR="00121ECA">
        <w:rPr>
          <w:rFonts w:eastAsia="Calibri"/>
          <w:sz w:val="20"/>
          <w:szCs w:val="20"/>
        </w:rPr>
        <w:t xml:space="preserve"> </w:t>
      </w:r>
      <w:proofErr w:type="spellStart"/>
      <w:r w:rsidRPr="005A1A6F">
        <w:rPr>
          <w:rFonts w:eastAsia="Calibri"/>
          <w:sz w:val="20"/>
          <w:szCs w:val="20"/>
        </w:rPr>
        <w:t>edinitsy</w:t>
      </w:r>
      <w:proofErr w:type="spellEnd"/>
      <w:r w:rsidR="00121ECA">
        <w:rPr>
          <w:rFonts w:eastAsia="Calibri"/>
          <w:sz w:val="20"/>
          <w:szCs w:val="20"/>
        </w:rPr>
        <w:t xml:space="preserve"> </w:t>
      </w:r>
      <w:proofErr w:type="spellStart"/>
      <w:r w:rsidRPr="005A1A6F">
        <w:rPr>
          <w:rFonts w:eastAsia="Calibri"/>
          <w:sz w:val="20"/>
          <w:szCs w:val="20"/>
        </w:rPr>
        <w:t>ustnoi</w:t>
      </w:r>
      <w:proofErr w:type="spellEnd"/>
      <w:r w:rsidR="00121ECA">
        <w:rPr>
          <w:rFonts w:eastAsia="Calibri"/>
          <w:sz w:val="20"/>
          <w:szCs w:val="20"/>
        </w:rPr>
        <w:t xml:space="preserve"> </w:t>
      </w:r>
      <w:proofErr w:type="spellStart"/>
      <w:r w:rsidRPr="005A1A6F">
        <w:rPr>
          <w:rFonts w:eastAsia="Calibri"/>
          <w:sz w:val="20"/>
          <w:szCs w:val="20"/>
        </w:rPr>
        <w:t>russkoi</w:t>
      </w:r>
      <w:proofErr w:type="spellEnd"/>
      <w:r w:rsidR="00121ECA">
        <w:rPr>
          <w:rFonts w:eastAsia="Calibri"/>
          <w:sz w:val="20"/>
          <w:szCs w:val="20"/>
        </w:rPr>
        <w:t xml:space="preserve"> </w:t>
      </w:r>
      <w:proofErr w:type="spellStart"/>
      <w:r w:rsidRPr="005A1A6F">
        <w:rPr>
          <w:rFonts w:eastAsia="Calibri"/>
          <w:sz w:val="20"/>
          <w:szCs w:val="20"/>
        </w:rPr>
        <w:t>rechi</w:t>
      </w:r>
      <w:proofErr w:type="spellEnd"/>
      <w:r w:rsidRPr="005A1A6F">
        <w:rPr>
          <w:rFonts w:eastAsia="Calibri"/>
          <w:sz w:val="20"/>
          <w:szCs w:val="20"/>
        </w:rPr>
        <w:t>:</w:t>
      </w:r>
      <w:r w:rsidR="00121ECA">
        <w:rPr>
          <w:rFonts w:eastAsia="Calibri"/>
          <w:sz w:val="20"/>
          <w:szCs w:val="20"/>
        </w:rPr>
        <w:t xml:space="preserve"> </w:t>
      </w:r>
      <w:proofErr w:type="spellStart"/>
      <w:r w:rsidRPr="005A1A6F">
        <w:rPr>
          <w:rFonts w:eastAsia="Calibri"/>
          <w:sz w:val="20"/>
          <w:szCs w:val="20"/>
        </w:rPr>
        <w:t>sistema</w:t>
      </w:r>
      <w:proofErr w:type="spellEnd"/>
      <w:r w:rsidRPr="005A1A6F">
        <w:rPr>
          <w:rFonts w:eastAsia="Calibri"/>
          <w:sz w:val="20"/>
          <w:szCs w:val="20"/>
        </w:rPr>
        <w:t>,</w:t>
      </w:r>
      <w:r w:rsidR="00121ECA">
        <w:rPr>
          <w:rFonts w:eastAsia="Calibri"/>
          <w:sz w:val="20"/>
          <w:szCs w:val="20"/>
        </w:rPr>
        <w:t xml:space="preserve"> </w:t>
      </w:r>
      <w:proofErr w:type="spellStart"/>
      <w:r w:rsidRPr="005A1A6F">
        <w:rPr>
          <w:rFonts w:eastAsia="Calibri"/>
          <w:sz w:val="20"/>
          <w:szCs w:val="20"/>
        </w:rPr>
        <w:t>zony</w:t>
      </w:r>
      <w:proofErr w:type="spellEnd"/>
      <w:r w:rsidR="00121ECA">
        <w:rPr>
          <w:rFonts w:eastAsia="Calibri"/>
          <w:sz w:val="20"/>
          <w:szCs w:val="20"/>
        </w:rPr>
        <w:t xml:space="preserve"> </w:t>
      </w:r>
      <w:proofErr w:type="spellStart"/>
      <w:r w:rsidRPr="005A1A6F">
        <w:rPr>
          <w:rFonts w:eastAsia="Calibri"/>
          <w:sz w:val="20"/>
          <w:szCs w:val="20"/>
        </w:rPr>
        <w:t>upotrebleniya</w:t>
      </w:r>
      <w:proofErr w:type="spellEnd"/>
      <w:r w:rsidRPr="005A1A6F">
        <w:rPr>
          <w:rFonts w:eastAsia="Calibri"/>
          <w:sz w:val="20"/>
          <w:szCs w:val="20"/>
        </w:rPr>
        <w:t>,</w:t>
      </w:r>
      <w:r w:rsidR="00121ECA">
        <w:rPr>
          <w:rFonts w:eastAsia="Calibri"/>
          <w:sz w:val="20"/>
          <w:szCs w:val="20"/>
        </w:rPr>
        <w:t xml:space="preserve"> </w:t>
      </w:r>
      <w:proofErr w:type="spellStart"/>
      <w:r w:rsidRPr="005A1A6F">
        <w:rPr>
          <w:rFonts w:eastAsia="Calibri"/>
          <w:sz w:val="20"/>
          <w:szCs w:val="20"/>
        </w:rPr>
        <w:t>funktsii</w:t>
      </w:r>
      <w:proofErr w:type="spellEnd"/>
      <w:r w:rsidR="00121ECA">
        <w:rPr>
          <w:rFonts w:eastAsia="Calibri"/>
          <w:sz w:val="20"/>
          <w:szCs w:val="20"/>
        </w:rPr>
        <w:t xml:space="preserve"> </w:t>
      </w:r>
      <w:r w:rsidRPr="005A1A6F">
        <w:rPr>
          <w:rFonts w:eastAsia="Calibri"/>
          <w:sz w:val="20"/>
          <w:szCs w:val="20"/>
        </w:rPr>
        <w:t>[Speech</w:t>
      </w:r>
      <w:r w:rsidR="00121ECA">
        <w:rPr>
          <w:rFonts w:eastAsia="Calibri"/>
          <w:sz w:val="20"/>
          <w:szCs w:val="20"/>
        </w:rPr>
        <w:t xml:space="preserve"> </w:t>
      </w:r>
      <w:r w:rsidRPr="005A1A6F">
        <w:rPr>
          <w:rFonts w:eastAsia="Calibri"/>
          <w:sz w:val="20"/>
          <w:szCs w:val="20"/>
        </w:rPr>
        <w:t>units</w:t>
      </w:r>
      <w:r w:rsidR="00121ECA">
        <w:rPr>
          <w:rFonts w:eastAsia="Calibri"/>
          <w:sz w:val="20"/>
          <w:szCs w:val="20"/>
        </w:rPr>
        <w:t xml:space="preserve"> </w:t>
      </w:r>
      <w:r w:rsidRPr="005A1A6F">
        <w:rPr>
          <w:rFonts w:eastAsia="Calibri"/>
          <w:sz w:val="20"/>
          <w:szCs w:val="20"/>
        </w:rPr>
        <w:t>of</w:t>
      </w:r>
      <w:r w:rsidR="00121ECA">
        <w:rPr>
          <w:rFonts w:eastAsia="Calibri"/>
          <w:sz w:val="20"/>
          <w:szCs w:val="20"/>
        </w:rPr>
        <w:t xml:space="preserve"> </w:t>
      </w:r>
      <w:r w:rsidRPr="005A1A6F">
        <w:rPr>
          <w:rFonts w:eastAsia="Calibri"/>
          <w:sz w:val="20"/>
          <w:szCs w:val="20"/>
        </w:rPr>
        <w:t>spoken</w:t>
      </w:r>
      <w:r w:rsidR="00121ECA">
        <w:rPr>
          <w:rFonts w:eastAsia="Calibri"/>
          <w:sz w:val="20"/>
          <w:szCs w:val="20"/>
        </w:rPr>
        <w:t xml:space="preserve"> </w:t>
      </w:r>
      <w:r w:rsidRPr="005A1A6F">
        <w:rPr>
          <w:rFonts w:eastAsia="Calibri"/>
          <w:sz w:val="20"/>
          <w:szCs w:val="20"/>
        </w:rPr>
        <w:t>Russian:</w:t>
      </w:r>
      <w:r w:rsidR="00121ECA">
        <w:rPr>
          <w:rFonts w:eastAsia="Calibri"/>
          <w:sz w:val="20"/>
          <w:szCs w:val="20"/>
        </w:rPr>
        <w:t xml:space="preserve"> </w:t>
      </w:r>
      <w:r w:rsidRPr="005A1A6F">
        <w:rPr>
          <w:rFonts w:eastAsia="Calibri"/>
          <w:sz w:val="20"/>
          <w:szCs w:val="20"/>
        </w:rPr>
        <w:t>System,</w:t>
      </w:r>
      <w:r w:rsidR="00121ECA">
        <w:rPr>
          <w:rFonts w:eastAsia="Calibri"/>
          <w:sz w:val="20"/>
          <w:szCs w:val="20"/>
        </w:rPr>
        <w:t xml:space="preserve"> </w:t>
      </w:r>
      <w:r w:rsidRPr="005A1A6F">
        <w:rPr>
          <w:rFonts w:eastAsia="Calibri"/>
          <w:sz w:val="20"/>
          <w:szCs w:val="20"/>
        </w:rPr>
        <w:t>areas</w:t>
      </w:r>
      <w:r w:rsidR="00121ECA">
        <w:rPr>
          <w:rFonts w:eastAsia="Calibri"/>
          <w:sz w:val="20"/>
          <w:szCs w:val="20"/>
        </w:rPr>
        <w:t xml:space="preserve"> </w:t>
      </w:r>
      <w:r w:rsidRPr="005A1A6F">
        <w:rPr>
          <w:rFonts w:eastAsia="Calibri"/>
          <w:sz w:val="20"/>
          <w:szCs w:val="20"/>
        </w:rPr>
        <w:t>of</w:t>
      </w:r>
      <w:r w:rsidR="00121ECA">
        <w:rPr>
          <w:rFonts w:eastAsia="Calibri"/>
          <w:sz w:val="20"/>
          <w:szCs w:val="20"/>
        </w:rPr>
        <w:t xml:space="preserve"> </w:t>
      </w:r>
      <w:r w:rsidRPr="005A1A6F">
        <w:rPr>
          <w:rFonts w:eastAsia="Calibri"/>
          <w:sz w:val="20"/>
          <w:szCs w:val="20"/>
        </w:rPr>
        <w:t>use,</w:t>
      </w:r>
      <w:r w:rsidR="00121ECA">
        <w:rPr>
          <w:rFonts w:eastAsia="Calibri"/>
          <w:sz w:val="20"/>
          <w:szCs w:val="20"/>
        </w:rPr>
        <w:t xml:space="preserve"> </w:t>
      </w:r>
      <w:r w:rsidRPr="005A1A6F">
        <w:rPr>
          <w:rFonts w:eastAsia="Calibri"/>
          <w:sz w:val="20"/>
          <w:szCs w:val="20"/>
        </w:rPr>
        <w:t>functions]</w:t>
      </w:r>
      <w:r w:rsidR="00121ECA">
        <w:rPr>
          <w:rFonts w:eastAsia="Calibri"/>
          <w:sz w:val="20"/>
          <w:szCs w:val="20"/>
        </w:rPr>
        <w:t xml:space="preserve"> </w:t>
      </w:r>
      <w:r w:rsidRPr="005A1A6F">
        <w:rPr>
          <w:rFonts w:eastAsia="Calibri"/>
          <w:sz w:val="20"/>
          <w:szCs w:val="20"/>
        </w:rPr>
        <w:t>(2nd</w:t>
      </w:r>
      <w:r w:rsidR="00121ECA">
        <w:rPr>
          <w:rFonts w:eastAsia="Calibri"/>
          <w:sz w:val="20"/>
          <w:szCs w:val="20"/>
        </w:rPr>
        <w:t xml:space="preserve"> </w:t>
      </w:r>
      <w:r w:rsidRPr="005A1A6F">
        <w:rPr>
          <w:rFonts w:eastAsia="Calibri"/>
          <w:sz w:val="20"/>
          <w:szCs w:val="20"/>
        </w:rPr>
        <w:t>ed.).</w:t>
      </w:r>
      <w:r w:rsidR="00121ECA">
        <w:rPr>
          <w:rFonts w:eastAsia="Calibri"/>
          <w:sz w:val="20"/>
          <w:szCs w:val="20"/>
        </w:rPr>
        <w:t xml:space="preserve"> </w:t>
      </w:r>
      <w:proofErr w:type="spellStart"/>
      <w:r w:rsidRPr="00F1279A">
        <w:rPr>
          <w:rFonts w:eastAsia="Calibri"/>
          <w:sz w:val="20"/>
          <w:szCs w:val="20"/>
          <w:lang w:val="ru-RU"/>
        </w:rPr>
        <w:t>KomKniga</w:t>
      </w:r>
      <w:proofErr w:type="spellEnd"/>
      <w:r w:rsidRPr="00F1279A">
        <w:rPr>
          <w:rFonts w:eastAsia="Calibri"/>
          <w:sz w:val="20"/>
          <w:szCs w:val="20"/>
          <w:lang w:val="ru-RU"/>
        </w:rPr>
        <w:t>.</w:t>
      </w:r>
      <w:r w:rsidR="005A1A6F">
        <w:rPr>
          <w:rFonts w:eastAsia="Calibri"/>
          <w:sz w:val="20"/>
          <w:szCs w:val="20"/>
        </w:rPr>
        <w:t xml:space="preserve"> (In Russian).</w:t>
      </w:r>
    </w:p>
    <w:p w14:paraId="7A8A0337" w14:textId="77777777" w:rsidR="00F1279A" w:rsidRPr="005A1A6F" w:rsidRDefault="00F1279A" w:rsidP="00F1279A">
      <w:pPr>
        <w:numPr>
          <w:ilvl w:val="0"/>
          <w:numId w:val="12"/>
        </w:numPr>
        <w:ind w:left="284" w:hanging="284"/>
        <w:contextualSpacing/>
        <w:jc w:val="both"/>
        <w:rPr>
          <w:rFonts w:eastAsia="Calibri"/>
          <w:sz w:val="20"/>
          <w:szCs w:val="20"/>
        </w:rPr>
      </w:pPr>
      <w:proofErr w:type="spellStart"/>
      <w:r w:rsidRPr="005A1A6F">
        <w:rPr>
          <w:rFonts w:eastAsia="Calibri"/>
          <w:sz w:val="20"/>
          <w:szCs w:val="20"/>
        </w:rPr>
        <w:t>Vlavatskaya</w:t>
      </w:r>
      <w:proofErr w:type="spellEnd"/>
      <w:r w:rsidRPr="005A1A6F">
        <w:rPr>
          <w:rFonts w:eastAsia="Calibri"/>
          <w:sz w:val="20"/>
          <w:szCs w:val="20"/>
        </w:rPr>
        <w:t>,</w:t>
      </w:r>
      <w:r w:rsidR="00121ECA">
        <w:rPr>
          <w:rFonts w:eastAsia="Calibri"/>
          <w:sz w:val="20"/>
          <w:szCs w:val="20"/>
        </w:rPr>
        <w:t xml:space="preserve"> </w:t>
      </w:r>
      <w:r w:rsidRPr="005A1A6F">
        <w:rPr>
          <w:rFonts w:eastAsia="Calibri"/>
          <w:sz w:val="20"/>
          <w:szCs w:val="20"/>
        </w:rPr>
        <w:t>M.</w:t>
      </w:r>
      <w:r w:rsidR="00121ECA">
        <w:rPr>
          <w:rFonts w:eastAsia="Calibri"/>
          <w:sz w:val="20"/>
          <w:szCs w:val="20"/>
        </w:rPr>
        <w:t xml:space="preserve"> </w:t>
      </w:r>
      <w:r w:rsidRPr="005A1A6F">
        <w:rPr>
          <w:rFonts w:eastAsia="Calibri"/>
          <w:sz w:val="20"/>
          <w:szCs w:val="20"/>
        </w:rPr>
        <w:t>V.</w:t>
      </w:r>
      <w:r w:rsidR="00121ECA">
        <w:rPr>
          <w:rFonts w:eastAsia="Calibri"/>
          <w:sz w:val="20"/>
          <w:szCs w:val="20"/>
        </w:rPr>
        <w:t xml:space="preserve"> </w:t>
      </w:r>
      <w:r w:rsidRPr="005A1A6F">
        <w:rPr>
          <w:rFonts w:eastAsia="Calibri"/>
          <w:sz w:val="20"/>
          <w:szCs w:val="20"/>
        </w:rPr>
        <w:t>(2009).</w:t>
      </w:r>
      <w:r w:rsidR="00121ECA">
        <w:rPr>
          <w:rFonts w:eastAsia="Calibri"/>
          <w:sz w:val="20"/>
          <w:szCs w:val="20"/>
        </w:rPr>
        <w:t xml:space="preserve"> </w:t>
      </w:r>
      <w:proofErr w:type="spellStart"/>
      <w:r w:rsidRPr="005A1A6F">
        <w:rPr>
          <w:rFonts w:eastAsia="Calibri"/>
          <w:sz w:val="20"/>
          <w:szCs w:val="20"/>
        </w:rPr>
        <w:t>Uchenie</w:t>
      </w:r>
      <w:proofErr w:type="spellEnd"/>
      <w:r w:rsidR="00121ECA">
        <w:rPr>
          <w:rFonts w:eastAsia="Calibri"/>
          <w:sz w:val="20"/>
          <w:szCs w:val="20"/>
        </w:rPr>
        <w:t xml:space="preserve"> </w:t>
      </w:r>
      <w:r w:rsidRPr="005A1A6F">
        <w:rPr>
          <w:rFonts w:eastAsia="Calibri"/>
          <w:sz w:val="20"/>
          <w:szCs w:val="20"/>
        </w:rPr>
        <w:t>o</w:t>
      </w:r>
      <w:r w:rsidR="00121ECA">
        <w:rPr>
          <w:rFonts w:eastAsia="Calibri"/>
          <w:sz w:val="20"/>
          <w:szCs w:val="20"/>
        </w:rPr>
        <w:t xml:space="preserve"> </w:t>
      </w:r>
      <w:proofErr w:type="spellStart"/>
      <w:r w:rsidRPr="005A1A6F">
        <w:rPr>
          <w:rFonts w:eastAsia="Calibri"/>
          <w:sz w:val="20"/>
          <w:szCs w:val="20"/>
        </w:rPr>
        <w:t>sintagmaticheskikh</w:t>
      </w:r>
      <w:proofErr w:type="spellEnd"/>
      <w:r w:rsidR="00121ECA">
        <w:rPr>
          <w:rFonts w:eastAsia="Calibri"/>
          <w:sz w:val="20"/>
          <w:szCs w:val="20"/>
        </w:rPr>
        <w:t xml:space="preserve"> </w:t>
      </w:r>
      <w:proofErr w:type="spellStart"/>
      <w:r w:rsidRPr="005A1A6F">
        <w:rPr>
          <w:rFonts w:eastAsia="Calibri"/>
          <w:sz w:val="20"/>
          <w:szCs w:val="20"/>
        </w:rPr>
        <w:t>svyazyakh</w:t>
      </w:r>
      <w:proofErr w:type="spellEnd"/>
      <w:r w:rsidR="00121ECA">
        <w:rPr>
          <w:rFonts w:eastAsia="Calibri"/>
          <w:sz w:val="20"/>
          <w:szCs w:val="20"/>
        </w:rPr>
        <w:t xml:space="preserve"> </w:t>
      </w:r>
      <w:proofErr w:type="spellStart"/>
      <w:r w:rsidRPr="005A1A6F">
        <w:rPr>
          <w:rFonts w:eastAsia="Calibri"/>
          <w:sz w:val="20"/>
          <w:szCs w:val="20"/>
        </w:rPr>
        <w:t>slov</w:t>
      </w:r>
      <w:proofErr w:type="spellEnd"/>
      <w:r w:rsidR="00121ECA">
        <w:rPr>
          <w:rFonts w:eastAsia="Calibri"/>
          <w:sz w:val="20"/>
          <w:szCs w:val="20"/>
        </w:rPr>
        <w:t xml:space="preserve"> </w:t>
      </w:r>
      <w:r w:rsidRPr="005A1A6F">
        <w:rPr>
          <w:rFonts w:eastAsia="Calibri"/>
          <w:sz w:val="20"/>
          <w:szCs w:val="20"/>
        </w:rPr>
        <w:t>v</w:t>
      </w:r>
      <w:r w:rsidR="00121ECA">
        <w:rPr>
          <w:rFonts w:eastAsia="Calibri"/>
          <w:sz w:val="20"/>
          <w:szCs w:val="20"/>
        </w:rPr>
        <w:t xml:space="preserve"> </w:t>
      </w:r>
      <w:proofErr w:type="spellStart"/>
      <w:r w:rsidRPr="005A1A6F">
        <w:rPr>
          <w:rFonts w:eastAsia="Calibri"/>
          <w:sz w:val="20"/>
          <w:szCs w:val="20"/>
        </w:rPr>
        <w:t>istoricheskom</w:t>
      </w:r>
      <w:proofErr w:type="spellEnd"/>
      <w:r w:rsidR="00121ECA">
        <w:rPr>
          <w:rFonts w:eastAsia="Calibri"/>
          <w:sz w:val="20"/>
          <w:szCs w:val="20"/>
        </w:rPr>
        <w:t xml:space="preserve"> </w:t>
      </w:r>
      <w:proofErr w:type="spellStart"/>
      <w:r w:rsidRPr="005A1A6F">
        <w:rPr>
          <w:rFonts w:eastAsia="Calibri"/>
          <w:sz w:val="20"/>
          <w:szCs w:val="20"/>
        </w:rPr>
        <w:t>rassmotrenii</w:t>
      </w:r>
      <w:proofErr w:type="spellEnd"/>
      <w:r w:rsidR="00121ECA">
        <w:rPr>
          <w:rFonts w:eastAsia="Calibri"/>
          <w:sz w:val="20"/>
          <w:szCs w:val="20"/>
        </w:rPr>
        <w:t xml:space="preserve"> </w:t>
      </w:r>
      <w:r w:rsidRPr="005A1A6F">
        <w:rPr>
          <w:rFonts w:eastAsia="Calibri"/>
          <w:sz w:val="20"/>
          <w:szCs w:val="20"/>
        </w:rPr>
        <w:t>[The</w:t>
      </w:r>
      <w:r w:rsidR="00121ECA">
        <w:rPr>
          <w:rFonts w:eastAsia="Calibri"/>
          <w:sz w:val="20"/>
          <w:szCs w:val="20"/>
        </w:rPr>
        <w:t xml:space="preserve"> </w:t>
      </w:r>
      <w:r w:rsidRPr="005A1A6F">
        <w:rPr>
          <w:rFonts w:eastAsia="Calibri"/>
          <w:sz w:val="20"/>
          <w:szCs w:val="20"/>
        </w:rPr>
        <w:t>doctrine</w:t>
      </w:r>
      <w:r w:rsidR="00121ECA">
        <w:rPr>
          <w:rFonts w:eastAsia="Calibri"/>
          <w:sz w:val="20"/>
          <w:szCs w:val="20"/>
        </w:rPr>
        <w:t xml:space="preserve"> </w:t>
      </w:r>
      <w:r w:rsidRPr="005A1A6F">
        <w:rPr>
          <w:rFonts w:eastAsia="Calibri"/>
          <w:sz w:val="20"/>
          <w:szCs w:val="20"/>
        </w:rPr>
        <w:t>of</w:t>
      </w:r>
      <w:r w:rsidR="00121ECA">
        <w:rPr>
          <w:rFonts w:eastAsia="Calibri"/>
          <w:sz w:val="20"/>
          <w:szCs w:val="20"/>
        </w:rPr>
        <w:t xml:space="preserve"> </w:t>
      </w:r>
      <w:r w:rsidRPr="005A1A6F">
        <w:rPr>
          <w:rFonts w:eastAsia="Calibri"/>
          <w:sz w:val="20"/>
          <w:szCs w:val="20"/>
        </w:rPr>
        <w:t>syntagmatic</w:t>
      </w:r>
      <w:r w:rsidR="00121ECA">
        <w:rPr>
          <w:rFonts w:eastAsia="Calibri"/>
          <w:sz w:val="20"/>
          <w:szCs w:val="20"/>
        </w:rPr>
        <w:t xml:space="preserve"> </w:t>
      </w:r>
      <w:r w:rsidRPr="005A1A6F">
        <w:rPr>
          <w:rFonts w:eastAsia="Calibri"/>
          <w:sz w:val="20"/>
          <w:szCs w:val="20"/>
        </w:rPr>
        <w:t>word</w:t>
      </w:r>
      <w:r w:rsidR="00121ECA">
        <w:rPr>
          <w:rFonts w:eastAsia="Calibri"/>
          <w:sz w:val="20"/>
          <w:szCs w:val="20"/>
        </w:rPr>
        <w:t xml:space="preserve"> </w:t>
      </w:r>
      <w:r w:rsidRPr="005A1A6F">
        <w:rPr>
          <w:rFonts w:eastAsia="Calibri"/>
          <w:sz w:val="20"/>
          <w:szCs w:val="20"/>
        </w:rPr>
        <w:t>connections</w:t>
      </w:r>
      <w:r w:rsidR="00121ECA">
        <w:rPr>
          <w:rFonts w:eastAsia="Calibri"/>
          <w:sz w:val="20"/>
          <w:szCs w:val="20"/>
        </w:rPr>
        <w:t xml:space="preserve"> </w:t>
      </w:r>
      <w:r w:rsidRPr="005A1A6F">
        <w:rPr>
          <w:rFonts w:eastAsia="Calibri"/>
          <w:sz w:val="20"/>
          <w:szCs w:val="20"/>
        </w:rPr>
        <w:t>in</w:t>
      </w:r>
      <w:r w:rsidR="00121ECA">
        <w:rPr>
          <w:rFonts w:eastAsia="Calibri"/>
          <w:sz w:val="20"/>
          <w:szCs w:val="20"/>
        </w:rPr>
        <w:t xml:space="preserve"> </w:t>
      </w:r>
      <w:r w:rsidRPr="005A1A6F">
        <w:rPr>
          <w:rFonts w:eastAsia="Calibri"/>
          <w:sz w:val="20"/>
          <w:szCs w:val="20"/>
        </w:rPr>
        <w:t>historical</w:t>
      </w:r>
      <w:r w:rsidR="00121ECA">
        <w:rPr>
          <w:rFonts w:eastAsia="Calibri"/>
          <w:sz w:val="20"/>
          <w:szCs w:val="20"/>
        </w:rPr>
        <w:t xml:space="preserve"> </w:t>
      </w:r>
      <w:r w:rsidRPr="005A1A6F">
        <w:rPr>
          <w:rFonts w:eastAsia="Calibri"/>
          <w:sz w:val="20"/>
          <w:szCs w:val="20"/>
        </w:rPr>
        <w:t>review].</w:t>
      </w:r>
      <w:r w:rsidR="00121ECA">
        <w:rPr>
          <w:rFonts w:eastAsia="Calibri"/>
          <w:sz w:val="20"/>
          <w:szCs w:val="20"/>
        </w:rPr>
        <w:t xml:space="preserve"> </w:t>
      </w:r>
      <w:proofErr w:type="spellStart"/>
      <w:r w:rsidRPr="005A1A6F">
        <w:rPr>
          <w:rFonts w:eastAsia="Calibri"/>
          <w:sz w:val="20"/>
          <w:szCs w:val="20"/>
        </w:rPr>
        <w:t>Filologicheskie</w:t>
      </w:r>
      <w:proofErr w:type="spellEnd"/>
      <w:r w:rsidR="00121ECA">
        <w:rPr>
          <w:rFonts w:eastAsia="Calibri"/>
          <w:sz w:val="20"/>
          <w:szCs w:val="20"/>
        </w:rPr>
        <w:t xml:space="preserve"> </w:t>
      </w:r>
      <w:proofErr w:type="spellStart"/>
      <w:r w:rsidRPr="005A1A6F">
        <w:rPr>
          <w:rFonts w:eastAsia="Calibri"/>
          <w:sz w:val="20"/>
          <w:szCs w:val="20"/>
        </w:rPr>
        <w:t>nauki</w:t>
      </w:r>
      <w:proofErr w:type="spellEnd"/>
      <w:r w:rsidRPr="005A1A6F">
        <w:rPr>
          <w:rFonts w:eastAsia="Calibri"/>
          <w:sz w:val="20"/>
          <w:szCs w:val="20"/>
        </w:rPr>
        <w:t>.</w:t>
      </w:r>
      <w:r w:rsidR="00121ECA">
        <w:rPr>
          <w:rFonts w:eastAsia="Calibri"/>
          <w:sz w:val="20"/>
          <w:szCs w:val="20"/>
        </w:rPr>
        <w:t xml:space="preserve"> </w:t>
      </w:r>
      <w:proofErr w:type="spellStart"/>
      <w:r w:rsidRPr="005A1A6F">
        <w:rPr>
          <w:rFonts w:eastAsia="Calibri"/>
          <w:sz w:val="20"/>
          <w:szCs w:val="20"/>
        </w:rPr>
        <w:t>Voprosy</w:t>
      </w:r>
      <w:proofErr w:type="spellEnd"/>
      <w:r w:rsidR="00121ECA">
        <w:rPr>
          <w:rFonts w:eastAsia="Calibri"/>
          <w:sz w:val="20"/>
          <w:szCs w:val="20"/>
        </w:rPr>
        <w:t xml:space="preserve"> </w:t>
      </w:r>
      <w:proofErr w:type="spellStart"/>
      <w:r w:rsidRPr="005A1A6F">
        <w:rPr>
          <w:rFonts w:eastAsia="Calibri"/>
          <w:sz w:val="20"/>
          <w:szCs w:val="20"/>
        </w:rPr>
        <w:t>teorii</w:t>
      </w:r>
      <w:proofErr w:type="spellEnd"/>
      <w:r w:rsidR="00121ECA">
        <w:rPr>
          <w:rFonts w:eastAsia="Calibri"/>
          <w:sz w:val="20"/>
          <w:szCs w:val="20"/>
        </w:rPr>
        <w:t xml:space="preserve"> </w:t>
      </w:r>
      <w:proofErr w:type="spellStart"/>
      <w:r w:rsidRPr="005A1A6F">
        <w:rPr>
          <w:rFonts w:eastAsia="Calibri"/>
          <w:sz w:val="20"/>
          <w:szCs w:val="20"/>
        </w:rPr>
        <w:t>i</w:t>
      </w:r>
      <w:proofErr w:type="spellEnd"/>
      <w:r w:rsidR="00121ECA">
        <w:rPr>
          <w:rFonts w:eastAsia="Calibri"/>
          <w:sz w:val="20"/>
          <w:szCs w:val="20"/>
        </w:rPr>
        <w:t xml:space="preserve"> </w:t>
      </w:r>
      <w:proofErr w:type="spellStart"/>
      <w:r w:rsidRPr="005A1A6F">
        <w:rPr>
          <w:rFonts w:eastAsia="Calibri"/>
          <w:sz w:val="20"/>
          <w:szCs w:val="20"/>
        </w:rPr>
        <w:t>praktiki</w:t>
      </w:r>
      <w:proofErr w:type="spellEnd"/>
      <w:r w:rsidR="00121ECA">
        <w:rPr>
          <w:rFonts w:eastAsia="Calibri"/>
          <w:sz w:val="20"/>
          <w:szCs w:val="20"/>
        </w:rPr>
        <w:t xml:space="preserve"> </w:t>
      </w:r>
      <w:r w:rsidRPr="005A1A6F">
        <w:rPr>
          <w:rFonts w:eastAsia="Calibri"/>
          <w:sz w:val="20"/>
          <w:szCs w:val="20"/>
        </w:rPr>
        <w:t>[Philological</w:t>
      </w:r>
      <w:r w:rsidR="00121ECA">
        <w:rPr>
          <w:rFonts w:eastAsia="Calibri"/>
          <w:sz w:val="20"/>
          <w:szCs w:val="20"/>
        </w:rPr>
        <w:t xml:space="preserve"> </w:t>
      </w:r>
      <w:r w:rsidRPr="005A1A6F">
        <w:rPr>
          <w:rFonts w:eastAsia="Calibri"/>
          <w:sz w:val="20"/>
          <w:szCs w:val="20"/>
        </w:rPr>
        <w:t>Sciences.</w:t>
      </w:r>
      <w:r w:rsidR="00121ECA">
        <w:rPr>
          <w:rFonts w:eastAsia="Calibri"/>
          <w:sz w:val="20"/>
          <w:szCs w:val="20"/>
        </w:rPr>
        <w:t xml:space="preserve"> </w:t>
      </w:r>
      <w:r w:rsidRPr="005A1A6F">
        <w:rPr>
          <w:rFonts w:eastAsia="Calibri"/>
          <w:sz w:val="20"/>
          <w:szCs w:val="20"/>
        </w:rPr>
        <w:t>Issues</w:t>
      </w:r>
      <w:r w:rsidR="00121ECA">
        <w:rPr>
          <w:rFonts w:eastAsia="Calibri"/>
          <w:sz w:val="20"/>
          <w:szCs w:val="20"/>
        </w:rPr>
        <w:t xml:space="preserve"> </w:t>
      </w:r>
      <w:r w:rsidRPr="005A1A6F">
        <w:rPr>
          <w:rFonts w:eastAsia="Calibri"/>
          <w:sz w:val="20"/>
          <w:szCs w:val="20"/>
        </w:rPr>
        <w:t>of</w:t>
      </w:r>
      <w:r w:rsidR="00121ECA">
        <w:rPr>
          <w:rFonts w:eastAsia="Calibri"/>
          <w:sz w:val="20"/>
          <w:szCs w:val="20"/>
        </w:rPr>
        <w:t xml:space="preserve"> </w:t>
      </w:r>
      <w:r w:rsidRPr="005A1A6F">
        <w:rPr>
          <w:rFonts w:eastAsia="Calibri"/>
          <w:sz w:val="20"/>
          <w:szCs w:val="20"/>
        </w:rPr>
        <w:t>Theory</w:t>
      </w:r>
      <w:r w:rsidR="00121ECA">
        <w:rPr>
          <w:rFonts w:eastAsia="Calibri"/>
          <w:sz w:val="20"/>
          <w:szCs w:val="20"/>
        </w:rPr>
        <w:t xml:space="preserve"> </w:t>
      </w:r>
      <w:r w:rsidRPr="005A1A6F">
        <w:rPr>
          <w:rFonts w:eastAsia="Calibri"/>
          <w:sz w:val="20"/>
          <w:szCs w:val="20"/>
        </w:rPr>
        <w:t>and</w:t>
      </w:r>
      <w:r w:rsidR="00121ECA">
        <w:rPr>
          <w:rFonts w:eastAsia="Calibri"/>
          <w:sz w:val="20"/>
          <w:szCs w:val="20"/>
        </w:rPr>
        <w:t xml:space="preserve"> </w:t>
      </w:r>
      <w:r w:rsidRPr="005A1A6F">
        <w:rPr>
          <w:rFonts w:eastAsia="Calibri"/>
          <w:sz w:val="20"/>
          <w:szCs w:val="20"/>
        </w:rPr>
        <w:t>Practice],</w:t>
      </w:r>
      <w:r w:rsidR="00121ECA">
        <w:rPr>
          <w:rFonts w:eastAsia="Calibri"/>
          <w:sz w:val="20"/>
          <w:szCs w:val="20"/>
        </w:rPr>
        <w:t xml:space="preserve"> </w:t>
      </w:r>
      <w:r w:rsidRPr="005A1A6F">
        <w:rPr>
          <w:rFonts w:eastAsia="Calibri"/>
          <w:sz w:val="20"/>
          <w:szCs w:val="20"/>
        </w:rPr>
        <w:t>1,</w:t>
      </w:r>
      <w:r w:rsidR="00121ECA">
        <w:rPr>
          <w:rFonts w:eastAsia="Calibri"/>
          <w:sz w:val="20"/>
          <w:szCs w:val="20"/>
        </w:rPr>
        <w:t xml:space="preserve"> </w:t>
      </w:r>
      <w:r w:rsidRPr="005A1A6F">
        <w:rPr>
          <w:rFonts w:eastAsia="Calibri"/>
          <w:sz w:val="20"/>
          <w:szCs w:val="20"/>
        </w:rPr>
        <w:t>36–42.</w:t>
      </w:r>
      <w:r w:rsidR="005A1A6F">
        <w:rPr>
          <w:rFonts w:eastAsia="Calibri"/>
          <w:sz w:val="20"/>
          <w:szCs w:val="20"/>
        </w:rPr>
        <w:t xml:space="preserve"> (In Russian).</w:t>
      </w:r>
    </w:p>
    <w:p w14:paraId="1BAA5303" w14:textId="77777777" w:rsidR="00F1279A" w:rsidRPr="005A1A6F" w:rsidRDefault="00F1279A" w:rsidP="00F1279A">
      <w:pPr>
        <w:numPr>
          <w:ilvl w:val="0"/>
          <w:numId w:val="12"/>
        </w:numPr>
        <w:ind w:left="284" w:hanging="284"/>
        <w:contextualSpacing/>
        <w:jc w:val="both"/>
        <w:rPr>
          <w:rFonts w:eastAsia="Calibri"/>
          <w:sz w:val="20"/>
          <w:szCs w:val="20"/>
        </w:rPr>
      </w:pPr>
      <w:r w:rsidRPr="005A1A6F">
        <w:rPr>
          <w:rFonts w:eastAsia="Calibri"/>
          <w:sz w:val="20"/>
          <w:szCs w:val="20"/>
        </w:rPr>
        <w:t>Popova,</w:t>
      </w:r>
      <w:r w:rsidR="00121ECA">
        <w:rPr>
          <w:rFonts w:eastAsia="Calibri"/>
          <w:sz w:val="20"/>
          <w:szCs w:val="20"/>
        </w:rPr>
        <w:t xml:space="preserve"> </w:t>
      </w:r>
      <w:r w:rsidRPr="005A1A6F">
        <w:rPr>
          <w:rFonts w:eastAsia="Calibri"/>
          <w:sz w:val="20"/>
          <w:szCs w:val="20"/>
        </w:rPr>
        <w:t>Z.</w:t>
      </w:r>
      <w:r w:rsidR="00121ECA">
        <w:rPr>
          <w:rFonts w:eastAsia="Calibri"/>
          <w:sz w:val="20"/>
          <w:szCs w:val="20"/>
        </w:rPr>
        <w:t xml:space="preserve"> </w:t>
      </w:r>
      <w:r w:rsidRPr="005A1A6F">
        <w:rPr>
          <w:rFonts w:eastAsia="Calibri"/>
          <w:sz w:val="20"/>
          <w:szCs w:val="20"/>
        </w:rPr>
        <w:t>D.,</w:t>
      </w:r>
      <w:r w:rsidR="00121ECA">
        <w:rPr>
          <w:rFonts w:eastAsia="Calibri"/>
          <w:sz w:val="20"/>
          <w:szCs w:val="20"/>
        </w:rPr>
        <w:t xml:space="preserve"> </w:t>
      </w:r>
      <w:r w:rsidRPr="005A1A6F">
        <w:rPr>
          <w:rFonts w:eastAsia="Calibri"/>
          <w:sz w:val="20"/>
          <w:szCs w:val="20"/>
        </w:rPr>
        <w:t xml:space="preserve">&amp; </w:t>
      </w:r>
      <w:proofErr w:type="spellStart"/>
      <w:r w:rsidRPr="005A1A6F">
        <w:rPr>
          <w:rFonts w:eastAsia="Calibri"/>
          <w:sz w:val="20"/>
          <w:szCs w:val="20"/>
        </w:rPr>
        <w:t>Sternin</w:t>
      </w:r>
      <w:proofErr w:type="spellEnd"/>
      <w:r w:rsidRPr="005A1A6F">
        <w:rPr>
          <w:rFonts w:eastAsia="Calibri"/>
          <w:sz w:val="20"/>
          <w:szCs w:val="20"/>
        </w:rPr>
        <w:t>,</w:t>
      </w:r>
      <w:r w:rsidR="00121ECA">
        <w:rPr>
          <w:rFonts w:eastAsia="Calibri"/>
          <w:sz w:val="20"/>
          <w:szCs w:val="20"/>
        </w:rPr>
        <w:t xml:space="preserve"> </w:t>
      </w:r>
      <w:r w:rsidRPr="005A1A6F">
        <w:rPr>
          <w:rFonts w:eastAsia="Calibri"/>
          <w:sz w:val="20"/>
          <w:szCs w:val="20"/>
        </w:rPr>
        <w:t>I.</w:t>
      </w:r>
      <w:r w:rsidR="00121ECA">
        <w:rPr>
          <w:rFonts w:eastAsia="Calibri"/>
          <w:sz w:val="20"/>
          <w:szCs w:val="20"/>
        </w:rPr>
        <w:t xml:space="preserve"> </w:t>
      </w:r>
      <w:r w:rsidRPr="005A1A6F">
        <w:rPr>
          <w:rFonts w:eastAsia="Calibri"/>
          <w:sz w:val="20"/>
          <w:szCs w:val="20"/>
        </w:rPr>
        <w:t>A.</w:t>
      </w:r>
      <w:r w:rsidR="00121ECA">
        <w:rPr>
          <w:rFonts w:eastAsia="Calibri"/>
          <w:sz w:val="20"/>
          <w:szCs w:val="20"/>
        </w:rPr>
        <w:t xml:space="preserve"> </w:t>
      </w:r>
      <w:r w:rsidRPr="005A1A6F">
        <w:rPr>
          <w:rFonts w:eastAsia="Calibri"/>
          <w:sz w:val="20"/>
          <w:szCs w:val="20"/>
        </w:rPr>
        <w:t>(2007).</w:t>
      </w:r>
      <w:r w:rsidR="00121ECA">
        <w:rPr>
          <w:rFonts w:eastAsia="Calibri"/>
          <w:sz w:val="20"/>
          <w:szCs w:val="20"/>
        </w:rPr>
        <w:t xml:space="preserve"> </w:t>
      </w:r>
      <w:proofErr w:type="spellStart"/>
      <w:r w:rsidRPr="005A1A6F">
        <w:rPr>
          <w:rFonts w:eastAsia="Calibri"/>
          <w:sz w:val="20"/>
          <w:szCs w:val="20"/>
        </w:rPr>
        <w:t>Kognitivnaya</w:t>
      </w:r>
      <w:proofErr w:type="spellEnd"/>
      <w:r w:rsidR="00121ECA">
        <w:rPr>
          <w:rFonts w:eastAsia="Calibri"/>
          <w:sz w:val="20"/>
          <w:szCs w:val="20"/>
        </w:rPr>
        <w:t xml:space="preserve"> </w:t>
      </w:r>
      <w:proofErr w:type="spellStart"/>
      <w:r w:rsidRPr="005A1A6F">
        <w:rPr>
          <w:rFonts w:eastAsia="Calibri"/>
          <w:sz w:val="20"/>
          <w:szCs w:val="20"/>
        </w:rPr>
        <w:t>lingvistika</w:t>
      </w:r>
      <w:proofErr w:type="spellEnd"/>
      <w:r w:rsidR="00121ECA">
        <w:rPr>
          <w:rFonts w:eastAsia="Calibri"/>
          <w:sz w:val="20"/>
          <w:szCs w:val="20"/>
        </w:rPr>
        <w:t xml:space="preserve"> </w:t>
      </w:r>
      <w:r w:rsidRPr="005A1A6F">
        <w:rPr>
          <w:rFonts w:eastAsia="Calibri"/>
          <w:sz w:val="20"/>
          <w:szCs w:val="20"/>
        </w:rPr>
        <w:t>[Cognitive</w:t>
      </w:r>
      <w:r w:rsidR="00121ECA">
        <w:rPr>
          <w:rFonts w:eastAsia="Calibri"/>
          <w:sz w:val="20"/>
          <w:szCs w:val="20"/>
        </w:rPr>
        <w:t xml:space="preserve"> </w:t>
      </w:r>
      <w:r w:rsidRPr="005A1A6F">
        <w:rPr>
          <w:rFonts w:eastAsia="Calibri"/>
          <w:sz w:val="20"/>
          <w:szCs w:val="20"/>
        </w:rPr>
        <w:t>linguistics].</w:t>
      </w:r>
      <w:r w:rsidR="00121ECA">
        <w:rPr>
          <w:rFonts w:eastAsia="Calibri"/>
          <w:sz w:val="20"/>
          <w:szCs w:val="20"/>
        </w:rPr>
        <w:t xml:space="preserve"> </w:t>
      </w:r>
      <w:r w:rsidRPr="005A1A6F">
        <w:rPr>
          <w:rFonts w:eastAsia="Calibri"/>
          <w:sz w:val="20"/>
          <w:szCs w:val="20"/>
        </w:rPr>
        <w:t>Vostok</w:t>
      </w:r>
      <w:r w:rsidR="00121ECA">
        <w:rPr>
          <w:rFonts w:eastAsia="Calibri"/>
          <w:sz w:val="20"/>
          <w:szCs w:val="20"/>
        </w:rPr>
        <w:t xml:space="preserve"> </w:t>
      </w:r>
      <w:r w:rsidRPr="005A1A6F">
        <w:rPr>
          <w:rFonts w:eastAsia="Calibri"/>
          <w:sz w:val="20"/>
          <w:szCs w:val="20"/>
        </w:rPr>
        <w:t xml:space="preserve">— </w:t>
      </w:r>
      <w:proofErr w:type="spellStart"/>
      <w:r w:rsidRPr="005A1A6F">
        <w:rPr>
          <w:rFonts w:eastAsia="Calibri"/>
          <w:sz w:val="20"/>
          <w:szCs w:val="20"/>
        </w:rPr>
        <w:t>Zapad</w:t>
      </w:r>
      <w:proofErr w:type="spellEnd"/>
      <w:r w:rsidRPr="005A1A6F">
        <w:rPr>
          <w:rFonts w:eastAsia="Calibri"/>
          <w:sz w:val="20"/>
          <w:szCs w:val="20"/>
        </w:rPr>
        <w:t>.</w:t>
      </w:r>
      <w:r w:rsidR="005A1A6F">
        <w:rPr>
          <w:rFonts w:eastAsia="Calibri"/>
          <w:sz w:val="20"/>
          <w:szCs w:val="20"/>
        </w:rPr>
        <w:t xml:space="preserve"> (In Russian).</w:t>
      </w:r>
    </w:p>
    <w:p w14:paraId="703F61A5" w14:textId="77777777" w:rsidR="00D1315C" w:rsidRPr="00F1279A" w:rsidRDefault="00D1315C" w:rsidP="00D1315C">
      <w:pPr>
        <w:ind w:firstLine="567"/>
        <w:contextualSpacing/>
        <w:rPr>
          <w:rFonts w:eastAsia="Calibri"/>
        </w:rPr>
      </w:pPr>
    </w:p>
    <w:p w14:paraId="4A91E2B0" w14:textId="77777777" w:rsidR="00D1315C" w:rsidRPr="002C713F" w:rsidRDefault="00D1315C" w:rsidP="00D1315C">
      <w:pPr>
        <w:ind w:firstLine="567"/>
        <w:contextualSpacing/>
        <w:jc w:val="right"/>
        <w:rPr>
          <w:rFonts w:eastAsia="Calibri"/>
          <w:sz w:val="20"/>
          <w:szCs w:val="20"/>
          <w:lang w:val="ru-RU"/>
        </w:rPr>
      </w:pPr>
      <w:r w:rsidRPr="002C713F">
        <w:rPr>
          <w:rFonts w:eastAsia="Calibri"/>
          <w:sz w:val="20"/>
          <w:szCs w:val="20"/>
          <w:lang w:val="ru-RU"/>
        </w:rPr>
        <w:t xml:space="preserve">После списка литературы курсивом (10 кегль, выравнивание по левой стороне) делается запись: </w:t>
      </w:r>
    </w:p>
    <w:p w14:paraId="59B25B91" w14:textId="77777777" w:rsidR="00D1315C" w:rsidRPr="002C713F" w:rsidRDefault="00D1315C" w:rsidP="00D1315C">
      <w:pPr>
        <w:ind w:firstLine="567"/>
        <w:contextualSpacing/>
        <w:jc w:val="right"/>
        <w:rPr>
          <w:rFonts w:eastAsia="Calibri"/>
          <w:sz w:val="20"/>
          <w:szCs w:val="20"/>
          <w:lang w:val="ru-RU"/>
        </w:rPr>
      </w:pPr>
    </w:p>
    <w:p w14:paraId="2A6FBD84" w14:textId="77777777" w:rsidR="00D1315C" w:rsidRPr="002C713F" w:rsidRDefault="00D1315C" w:rsidP="00D1315C">
      <w:pPr>
        <w:ind w:firstLine="567"/>
        <w:contextualSpacing/>
        <w:jc w:val="right"/>
        <w:rPr>
          <w:rFonts w:eastAsia="Calibri"/>
          <w:sz w:val="20"/>
          <w:szCs w:val="20"/>
          <w:lang w:val="ru-RU"/>
        </w:rPr>
      </w:pPr>
      <w:r w:rsidRPr="002C713F">
        <w:rPr>
          <w:rFonts w:eastAsia="Calibri"/>
          <w:i/>
          <w:sz w:val="20"/>
          <w:szCs w:val="20"/>
          <w:lang w:val="uk-UA"/>
        </w:rPr>
        <w:t xml:space="preserve">Поступила в </w:t>
      </w:r>
      <w:r w:rsidRPr="002C713F">
        <w:rPr>
          <w:rFonts w:eastAsia="Calibri"/>
          <w:i/>
          <w:sz w:val="20"/>
          <w:szCs w:val="20"/>
          <w:lang w:val="ru-RU"/>
        </w:rPr>
        <w:t>редакцию хх.хх.20хх г.</w:t>
      </w:r>
    </w:p>
    <w:p w14:paraId="1BC643C0" w14:textId="77777777" w:rsidR="00D1315C" w:rsidRPr="002C713F" w:rsidRDefault="00D1315C" w:rsidP="00D1315C">
      <w:pPr>
        <w:ind w:firstLine="567"/>
        <w:contextualSpacing/>
        <w:jc w:val="right"/>
        <w:rPr>
          <w:rFonts w:eastAsia="Calibri"/>
          <w:sz w:val="20"/>
          <w:szCs w:val="20"/>
          <w:lang w:val="ru-RU"/>
        </w:rPr>
      </w:pPr>
    </w:p>
    <w:p w14:paraId="2021EB94" w14:textId="77777777" w:rsidR="00D1315C" w:rsidRPr="002C713F" w:rsidRDefault="00D1315C" w:rsidP="00D1315C">
      <w:pPr>
        <w:ind w:firstLine="567"/>
        <w:contextualSpacing/>
        <w:rPr>
          <w:rFonts w:eastAsia="Calibri"/>
          <w:sz w:val="20"/>
          <w:szCs w:val="20"/>
          <w:lang w:val="ru-RU"/>
        </w:rPr>
      </w:pPr>
      <w:r w:rsidRPr="002C713F">
        <w:rPr>
          <w:rFonts w:eastAsia="Calibri"/>
          <w:sz w:val="20"/>
          <w:szCs w:val="20"/>
          <w:lang w:val="ru-RU"/>
        </w:rPr>
        <w:t>Далее приводятся:</w:t>
      </w:r>
    </w:p>
    <w:p w14:paraId="5057438A" w14:textId="77777777" w:rsidR="00D1315C" w:rsidRPr="002C713F" w:rsidRDefault="00D1315C" w:rsidP="00D1315C">
      <w:pPr>
        <w:ind w:firstLine="567"/>
        <w:contextualSpacing/>
        <w:rPr>
          <w:rFonts w:eastAsia="Calibri"/>
          <w:b/>
          <w:sz w:val="20"/>
          <w:szCs w:val="20"/>
          <w:lang w:val="ru-RU"/>
        </w:rPr>
      </w:pPr>
      <w:r w:rsidRPr="002C713F">
        <w:rPr>
          <w:rFonts w:eastAsia="Calibri"/>
          <w:sz w:val="20"/>
          <w:szCs w:val="20"/>
          <w:lang w:val="ru-RU"/>
        </w:rPr>
        <w:t xml:space="preserve">- инициалы и фамилия автора (авторов) (полужирный курсив — выравнивание по правому краю) </w:t>
      </w:r>
      <w:r w:rsidRPr="002C713F">
        <w:rPr>
          <w:rFonts w:eastAsia="Calibri"/>
          <w:b/>
          <w:sz w:val="20"/>
          <w:szCs w:val="20"/>
          <w:lang w:val="ru-RU"/>
        </w:rPr>
        <w:t>на английском языке;</w:t>
      </w:r>
    </w:p>
    <w:p w14:paraId="3EC6D681" w14:textId="77777777" w:rsidR="00D1315C" w:rsidRPr="002C713F" w:rsidRDefault="00D1315C" w:rsidP="00D1315C">
      <w:pPr>
        <w:ind w:firstLine="567"/>
        <w:contextualSpacing/>
        <w:rPr>
          <w:rFonts w:eastAsia="Calibri"/>
          <w:sz w:val="20"/>
          <w:szCs w:val="20"/>
          <w:lang w:val="ru-RU"/>
        </w:rPr>
      </w:pPr>
      <w:r w:rsidRPr="002C713F">
        <w:rPr>
          <w:rFonts w:eastAsia="Calibri"/>
          <w:sz w:val="20"/>
          <w:szCs w:val="20"/>
          <w:lang w:val="ru-RU"/>
        </w:rPr>
        <w:t xml:space="preserve">- название статьи (полужирный шрифт — выравнивание по центру) </w:t>
      </w:r>
      <w:r w:rsidRPr="002C713F">
        <w:rPr>
          <w:rFonts w:eastAsia="Calibri"/>
          <w:b/>
          <w:sz w:val="20"/>
          <w:szCs w:val="20"/>
          <w:lang w:val="ru-RU"/>
        </w:rPr>
        <w:t>на английском языке</w:t>
      </w:r>
      <w:r w:rsidRPr="002C713F">
        <w:rPr>
          <w:rFonts w:eastAsia="Calibri"/>
          <w:sz w:val="20"/>
          <w:szCs w:val="20"/>
          <w:lang w:val="ru-RU"/>
        </w:rPr>
        <w:t>;</w:t>
      </w:r>
    </w:p>
    <w:p w14:paraId="6D1FF6BE" w14:textId="77777777" w:rsidR="00D1315C" w:rsidRPr="002C713F" w:rsidRDefault="00D1315C" w:rsidP="00D1315C">
      <w:pPr>
        <w:ind w:firstLine="567"/>
        <w:contextualSpacing/>
        <w:rPr>
          <w:rFonts w:eastAsia="Calibri"/>
          <w:sz w:val="20"/>
          <w:szCs w:val="20"/>
          <w:lang w:val="ru-RU"/>
        </w:rPr>
      </w:pPr>
      <w:r w:rsidRPr="002C713F">
        <w:rPr>
          <w:rFonts w:eastAsia="Calibri"/>
          <w:b/>
          <w:sz w:val="20"/>
          <w:szCs w:val="20"/>
          <w:lang w:val="ru-RU"/>
        </w:rPr>
        <w:t xml:space="preserve">- </w:t>
      </w:r>
      <w:r w:rsidRPr="002C713F">
        <w:rPr>
          <w:rFonts w:eastAsia="Calibri"/>
          <w:sz w:val="20"/>
          <w:szCs w:val="20"/>
          <w:lang w:val="ru-RU"/>
        </w:rPr>
        <w:t xml:space="preserve">текст аннотации </w:t>
      </w:r>
      <w:r w:rsidRPr="002C713F">
        <w:rPr>
          <w:rFonts w:eastAsia="Calibri"/>
          <w:b/>
          <w:bCs/>
          <w:sz w:val="20"/>
          <w:szCs w:val="20"/>
          <w:lang w:val="ru-RU"/>
        </w:rPr>
        <w:t>на английском языке</w:t>
      </w:r>
      <w:r w:rsidRPr="002C713F">
        <w:rPr>
          <w:rFonts w:eastAsia="Calibri"/>
          <w:sz w:val="20"/>
          <w:szCs w:val="20"/>
          <w:lang w:val="ru-RU"/>
        </w:rPr>
        <w:t xml:space="preserve"> (10 кегль);</w:t>
      </w:r>
    </w:p>
    <w:p w14:paraId="7E49B5BB" w14:textId="77777777" w:rsidR="00D1315C" w:rsidRPr="002C713F" w:rsidRDefault="00D1315C" w:rsidP="00D1315C">
      <w:pPr>
        <w:ind w:firstLine="567"/>
        <w:contextualSpacing/>
        <w:rPr>
          <w:rFonts w:eastAsia="Calibri"/>
          <w:sz w:val="20"/>
          <w:szCs w:val="20"/>
          <w:lang w:val="ru-RU"/>
        </w:rPr>
      </w:pPr>
      <w:r w:rsidRPr="002C713F">
        <w:rPr>
          <w:rFonts w:eastAsia="Calibri"/>
          <w:sz w:val="20"/>
          <w:szCs w:val="20"/>
          <w:lang w:val="ru-RU"/>
        </w:rPr>
        <w:t xml:space="preserve">- ключевые слова </w:t>
      </w:r>
      <w:r w:rsidRPr="002C713F">
        <w:rPr>
          <w:rFonts w:eastAsia="Calibri"/>
          <w:b/>
          <w:sz w:val="20"/>
          <w:szCs w:val="20"/>
          <w:lang w:val="ru-RU"/>
        </w:rPr>
        <w:t>на английском языке</w:t>
      </w:r>
      <w:r w:rsidRPr="002C713F">
        <w:rPr>
          <w:rFonts w:eastAsia="Calibri"/>
          <w:sz w:val="20"/>
          <w:szCs w:val="20"/>
          <w:lang w:val="ru-RU"/>
        </w:rPr>
        <w:t xml:space="preserve"> (курсив). </w:t>
      </w:r>
    </w:p>
    <w:p w14:paraId="6CCDB78C" w14:textId="77777777" w:rsidR="00D1315C" w:rsidRPr="002C713F" w:rsidRDefault="00D1315C" w:rsidP="00D1315C">
      <w:pPr>
        <w:contextualSpacing/>
        <w:rPr>
          <w:rFonts w:eastAsia="Calibri"/>
          <w:lang w:val="ru-RU"/>
        </w:rPr>
      </w:pPr>
    </w:p>
    <w:p w14:paraId="2B07765D" w14:textId="77777777" w:rsidR="00D1315C" w:rsidRPr="002C713F" w:rsidRDefault="00D1315C" w:rsidP="00D1315C">
      <w:pPr>
        <w:ind w:firstLine="567"/>
        <w:contextualSpacing/>
        <w:jc w:val="both"/>
        <w:rPr>
          <w:rFonts w:eastAsia="Calibri"/>
          <w:lang w:val="ru-RU"/>
        </w:rPr>
      </w:pPr>
      <w:r w:rsidRPr="002C713F">
        <w:rPr>
          <w:rFonts w:eastAsia="Calibri"/>
          <w:lang w:val="ru-RU"/>
        </w:rPr>
        <w:t xml:space="preserve">В конце статьи обязательно параллельно в таблице на русском и английском языках указываются (10 кегль, выравнивание по ширине, без абзацного отступа) следующие </w:t>
      </w:r>
      <w:r w:rsidRPr="002C713F">
        <w:rPr>
          <w:rFonts w:eastAsia="Calibri"/>
          <w:i/>
          <w:lang w:val="ru-RU"/>
        </w:rPr>
        <w:t>сведения об авторах</w:t>
      </w:r>
      <w:r w:rsidRPr="002C713F">
        <w:rPr>
          <w:rFonts w:eastAsia="Calibri"/>
          <w:lang w:val="ru-RU"/>
        </w:rPr>
        <w:t xml:space="preserve"> </w:t>
      </w:r>
      <w:r w:rsidRPr="002C713F">
        <w:rPr>
          <w:rFonts w:eastAsia="Calibri"/>
          <w:i/>
          <w:lang w:val="ru-RU"/>
        </w:rPr>
        <w:t>и научных руководителях</w:t>
      </w:r>
      <w:r w:rsidRPr="002C713F">
        <w:rPr>
          <w:rFonts w:eastAsia="Calibri"/>
          <w:lang w:val="ru-RU"/>
        </w:rPr>
        <w:t xml:space="preserve"> (для каждого автора — отдельная строка): </w:t>
      </w:r>
    </w:p>
    <w:p w14:paraId="5854950A" w14:textId="77777777" w:rsidR="00D1315C" w:rsidRPr="00F1279A" w:rsidRDefault="00D1315C" w:rsidP="00D1315C">
      <w:pPr>
        <w:numPr>
          <w:ilvl w:val="0"/>
          <w:numId w:val="6"/>
        </w:numPr>
        <w:ind w:left="567"/>
        <w:contextualSpacing/>
        <w:rPr>
          <w:rFonts w:eastAsia="Calibri"/>
          <w:sz w:val="20"/>
          <w:szCs w:val="20"/>
          <w:lang w:val="ru-RU"/>
        </w:rPr>
      </w:pPr>
      <w:r w:rsidRPr="00F1279A">
        <w:rPr>
          <w:rFonts w:eastAsia="Calibri"/>
          <w:sz w:val="20"/>
          <w:szCs w:val="20"/>
          <w:lang w:val="ru-RU"/>
        </w:rPr>
        <w:t>Фамилия, имя, отчество полностью (полужирный).</w:t>
      </w:r>
    </w:p>
    <w:p w14:paraId="3FE696DF" w14:textId="77777777" w:rsidR="00F1279A" w:rsidRPr="00F1279A" w:rsidRDefault="00F1279A" w:rsidP="00F1279A">
      <w:pPr>
        <w:numPr>
          <w:ilvl w:val="0"/>
          <w:numId w:val="6"/>
        </w:numPr>
        <w:ind w:left="567"/>
        <w:contextualSpacing/>
        <w:rPr>
          <w:rFonts w:eastAsia="Calibri"/>
          <w:sz w:val="20"/>
          <w:szCs w:val="20"/>
          <w:lang w:val="ru-RU"/>
        </w:rPr>
      </w:pPr>
      <w:r w:rsidRPr="00F1279A">
        <w:rPr>
          <w:rFonts w:eastAsia="Calibri"/>
          <w:sz w:val="20"/>
          <w:szCs w:val="20"/>
          <w:lang w:val="ru-RU"/>
        </w:rPr>
        <w:t xml:space="preserve">Полное название организации — места работы или учёбы каждого автора, город, страна (без выделения). </w:t>
      </w:r>
    </w:p>
    <w:p w14:paraId="0C36B49E" w14:textId="77777777" w:rsidR="00D1315C" w:rsidRPr="00F1279A" w:rsidRDefault="000474F6" w:rsidP="00D1315C">
      <w:pPr>
        <w:numPr>
          <w:ilvl w:val="0"/>
          <w:numId w:val="6"/>
        </w:numPr>
        <w:ind w:left="567"/>
        <w:contextualSpacing/>
        <w:rPr>
          <w:rFonts w:eastAsia="Calibri"/>
          <w:sz w:val="20"/>
          <w:szCs w:val="20"/>
          <w:lang w:val="ru-RU"/>
        </w:rPr>
      </w:pPr>
      <w:r w:rsidRPr="00F1279A">
        <w:rPr>
          <w:rFonts w:eastAsia="Calibri"/>
          <w:sz w:val="20"/>
          <w:szCs w:val="20"/>
          <w:lang w:val="ru-RU"/>
        </w:rPr>
        <w:t>Учёная</w:t>
      </w:r>
      <w:r w:rsidR="00D1315C" w:rsidRPr="00F1279A">
        <w:rPr>
          <w:rFonts w:eastAsia="Calibri"/>
          <w:sz w:val="20"/>
          <w:szCs w:val="20"/>
          <w:lang w:val="ru-RU"/>
        </w:rPr>
        <w:t xml:space="preserve"> степень и звание (если есть) (без выделения)</w:t>
      </w:r>
      <w:r>
        <w:rPr>
          <w:rFonts w:eastAsia="Calibri"/>
          <w:sz w:val="20"/>
          <w:szCs w:val="20"/>
          <w:lang w:val="ru-RU"/>
        </w:rPr>
        <w:t>.</w:t>
      </w:r>
    </w:p>
    <w:p w14:paraId="29BBCF71" w14:textId="7C2E1629" w:rsidR="00D1315C" w:rsidRDefault="00D1315C" w:rsidP="00D1315C">
      <w:pPr>
        <w:numPr>
          <w:ilvl w:val="0"/>
          <w:numId w:val="6"/>
        </w:numPr>
        <w:ind w:left="567"/>
        <w:contextualSpacing/>
        <w:rPr>
          <w:rFonts w:eastAsia="Calibri"/>
          <w:sz w:val="20"/>
          <w:szCs w:val="20"/>
          <w:lang w:val="ru-RU"/>
        </w:rPr>
      </w:pPr>
      <w:r w:rsidRPr="00F1279A">
        <w:rPr>
          <w:rFonts w:eastAsia="Calibri"/>
          <w:sz w:val="20"/>
          <w:szCs w:val="20"/>
          <w:lang w:val="ru-RU"/>
        </w:rPr>
        <w:t>Должность или статус (студент, магистрант, аспирант</w:t>
      </w:r>
      <w:r w:rsidR="00F1279A">
        <w:rPr>
          <w:rFonts w:eastAsia="Calibri"/>
          <w:sz w:val="20"/>
          <w:szCs w:val="20"/>
          <w:lang w:val="ru-RU"/>
        </w:rPr>
        <w:t>, специальность, курс обучения</w:t>
      </w:r>
      <w:r w:rsidRPr="00F1279A">
        <w:rPr>
          <w:rFonts w:eastAsia="Calibri"/>
          <w:sz w:val="20"/>
          <w:szCs w:val="20"/>
          <w:lang w:val="ru-RU"/>
        </w:rPr>
        <w:t xml:space="preserve">) (без выделения). </w:t>
      </w:r>
    </w:p>
    <w:p w14:paraId="0F151730" w14:textId="0E90AEE4" w:rsidR="00A040C9" w:rsidRPr="00F1279A" w:rsidRDefault="00A040C9" w:rsidP="00D1315C">
      <w:pPr>
        <w:numPr>
          <w:ilvl w:val="0"/>
          <w:numId w:val="6"/>
        </w:numPr>
        <w:ind w:left="567"/>
        <w:contextualSpacing/>
        <w:rPr>
          <w:rFonts w:eastAsia="Calibri"/>
          <w:sz w:val="20"/>
          <w:szCs w:val="20"/>
          <w:lang w:val="ru-RU"/>
        </w:rPr>
      </w:pPr>
      <w:r>
        <w:rPr>
          <w:rFonts w:eastAsia="Calibri"/>
          <w:sz w:val="20"/>
          <w:szCs w:val="20"/>
        </w:rPr>
        <w:t>ORCID</w:t>
      </w:r>
    </w:p>
    <w:p w14:paraId="2511E4D0" w14:textId="77777777" w:rsidR="00D1315C" w:rsidRPr="00F1279A" w:rsidRDefault="00D1315C" w:rsidP="00D1315C">
      <w:pPr>
        <w:numPr>
          <w:ilvl w:val="0"/>
          <w:numId w:val="6"/>
        </w:numPr>
        <w:ind w:left="567"/>
        <w:contextualSpacing/>
        <w:rPr>
          <w:rFonts w:eastAsia="Calibri"/>
          <w:sz w:val="20"/>
          <w:szCs w:val="20"/>
          <w:lang w:val="ru-RU"/>
        </w:rPr>
      </w:pPr>
      <w:r w:rsidRPr="00F1279A">
        <w:rPr>
          <w:rFonts w:eastAsia="Calibri"/>
          <w:sz w:val="20"/>
          <w:szCs w:val="20"/>
          <w:lang w:val="ru-RU"/>
        </w:rPr>
        <w:t xml:space="preserve">Адрес электронной почты. </w:t>
      </w:r>
    </w:p>
    <w:p w14:paraId="3A83D355" w14:textId="77777777" w:rsidR="00D1315C" w:rsidRPr="00F1279A" w:rsidRDefault="00D1315C" w:rsidP="00D1315C">
      <w:pPr>
        <w:contextualSpacing/>
        <w:rPr>
          <w:rFonts w:eastAsia="Calibri"/>
          <w:sz w:val="20"/>
          <w:szCs w:val="20"/>
          <w:lang w:val="ru-RU"/>
        </w:rPr>
      </w:pPr>
      <w:r w:rsidRPr="00F1279A">
        <w:rPr>
          <w:rFonts w:eastAsia="Calibri"/>
          <w:sz w:val="20"/>
          <w:szCs w:val="20"/>
          <w:lang w:val="ru-RU"/>
        </w:rPr>
        <w:t>В конце каждой строки ставится точка.</w:t>
      </w:r>
    </w:p>
    <w:p w14:paraId="6E4F4090" w14:textId="77777777" w:rsidR="00D1315C" w:rsidRPr="002C713F" w:rsidRDefault="00D1315C" w:rsidP="00D1315C">
      <w:pPr>
        <w:contextualSpacing/>
        <w:rPr>
          <w:rFonts w:eastAsia="Calibri"/>
          <w:lang w:val="ru-RU"/>
        </w:rPr>
      </w:pPr>
    </w:p>
    <w:p w14:paraId="716CC899" w14:textId="77777777" w:rsidR="00D1315C" w:rsidRPr="002C713F" w:rsidRDefault="00D1315C" w:rsidP="00D1315C">
      <w:pPr>
        <w:ind w:firstLine="567"/>
        <w:contextualSpacing/>
        <w:jc w:val="both"/>
        <w:rPr>
          <w:rFonts w:eastAsia="Calibri"/>
          <w:lang w:val="ru-RU"/>
        </w:rPr>
      </w:pPr>
      <w:r w:rsidRPr="002C713F">
        <w:rPr>
          <w:rFonts w:eastAsia="Calibri"/>
          <w:lang w:val="ru-RU"/>
        </w:rPr>
        <w:t xml:space="preserve">Ответственный редактор: Теркулов Вячеслав Исаевич, д-р </w:t>
      </w:r>
      <w:proofErr w:type="spellStart"/>
      <w:r w:rsidRPr="002C713F">
        <w:rPr>
          <w:rFonts w:eastAsia="Calibri"/>
          <w:lang w:val="ru-RU"/>
        </w:rPr>
        <w:t>филол</w:t>
      </w:r>
      <w:proofErr w:type="spellEnd"/>
      <w:r w:rsidRPr="002C713F">
        <w:rPr>
          <w:rFonts w:eastAsia="Calibri"/>
          <w:lang w:val="ru-RU"/>
        </w:rPr>
        <w:t>. наук, профессор, заведующий кафедрой русского языка Донецкого государственного университета (</w:t>
      </w:r>
      <w:r w:rsidRPr="002C713F">
        <w:rPr>
          <w:rFonts w:eastAsia="Calibri"/>
        </w:rPr>
        <w:t>e</w:t>
      </w:r>
      <w:r w:rsidRPr="002C713F">
        <w:rPr>
          <w:rFonts w:eastAsia="Calibri"/>
          <w:lang w:val="ru-RU"/>
        </w:rPr>
        <w:t>-</w:t>
      </w:r>
      <w:proofErr w:type="spellStart"/>
      <w:r w:rsidRPr="002C713F">
        <w:rPr>
          <w:rFonts w:eastAsia="Calibri"/>
          <w:lang w:val="ru-RU"/>
        </w:rPr>
        <w:t>mail</w:t>
      </w:r>
      <w:proofErr w:type="spellEnd"/>
      <w:r w:rsidRPr="002C713F">
        <w:rPr>
          <w:rFonts w:eastAsia="Calibri"/>
          <w:lang w:val="ru-RU"/>
        </w:rPr>
        <w:t xml:space="preserve">: </w:t>
      </w:r>
      <w:hyperlink r:id="rId11" w:history="1">
        <w:r w:rsidRPr="002C713F">
          <w:rPr>
            <w:rFonts w:eastAsia="Calibri"/>
            <w:color w:val="0000FF"/>
            <w:u w:val="single"/>
            <w:lang w:val="ru-RU"/>
          </w:rPr>
          <w:t>terkulov@rambler.ru</w:t>
        </w:r>
      </w:hyperlink>
      <w:r w:rsidRPr="002C713F">
        <w:rPr>
          <w:rFonts w:eastAsia="Calibri"/>
          <w:lang w:val="ru-RU"/>
        </w:rPr>
        <w:t>).</w:t>
      </w:r>
    </w:p>
    <w:p w14:paraId="7558922F" w14:textId="77777777" w:rsidR="00D1315C" w:rsidRDefault="00D1315C" w:rsidP="00D1315C">
      <w:pPr>
        <w:ind w:firstLine="567"/>
        <w:contextualSpacing/>
        <w:jc w:val="both"/>
        <w:rPr>
          <w:rFonts w:eastAsia="Calibri"/>
          <w:lang w:val="ru-RU"/>
        </w:rPr>
      </w:pPr>
      <w:r w:rsidRPr="002C713F">
        <w:rPr>
          <w:rFonts w:eastAsia="Calibri"/>
          <w:lang w:val="ru-RU"/>
        </w:rPr>
        <w:t xml:space="preserve">Ответственный секретарь: Гладкая Наталия Витальевна, канд. </w:t>
      </w:r>
      <w:proofErr w:type="spellStart"/>
      <w:r w:rsidRPr="002C713F">
        <w:rPr>
          <w:rFonts w:eastAsia="Calibri"/>
          <w:lang w:val="ru-RU"/>
        </w:rPr>
        <w:t>филол</w:t>
      </w:r>
      <w:proofErr w:type="spellEnd"/>
      <w:r w:rsidRPr="002C713F">
        <w:rPr>
          <w:rFonts w:eastAsia="Calibri"/>
          <w:lang w:val="ru-RU"/>
        </w:rPr>
        <w:t>. наук, доцент кафедры русского языка Донецкого государственного университета (</w:t>
      </w:r>
      <w:r w:rsidRPr="002C713F">
        <w:rPr>
          <w:rFonts w:eastAsia="Calibri"/>
        </w:rPr>
        <w:t>e</w:t>
      </w:r>
      <w:r w:rsidRPr="002C713F">
        <w:rPr>
          <w:rFonts w:eastAsia="Calibri"/>
          <w:lang w:val="ru-RU"/>
        </w:rPr>
        <w:t>-</w:t>
      </w:r>
      <w:proofErr w:type="spellStart"/>
      <w:r w:rsidRPr="002C713F">
        <w:rPr>
          <w:rFonts w:eastAsia="Calibri"/>
          <w:lang w:val="ru-RU"/>
        </w:rPr>
        <w:t>mail</w:t>
      </w:r>
      <w:proofErr w:type="spellEnd"/>
      <w:r w:rsidRPr="002C713F">
        <w:rPr>
          <w:rFonts w:eastAsia="Calibri"/>
          <w:lang w:val="ru-RU"/>
        </w:rPr>
        <w:t xml:space="preserve">: </w:t>
      </w:r>
      <w:hyperlink r:id="rId12" w:history="1">
        <w:r w:rsidRPr="002C713F">
          <w:rPr>
            <w:rFonts w:eastAsia="Calibri"/>
            <w:color w:val="0000FF"/>
            <w:u w:val="single"/>
            <w:lang w:val="ru-RU"/>
          </w:rPr>
          <w:t>Nata.gladkaya25@yandex.ru</w:t>
        </w:r>
      </w:hyperlink>
      <w:r w:rsidRPr="002C713F">
        <w:rPr>
          <w:rFonts w:eastAsia="Calibri"/>
          <w:lang w:val="ru-RU"/>
        </w:rPr>
        <w:t>).</w:t>
      </w:r>
    </w:p>
    <w:p w14:paraId="61ED17F9" w14:textId="77777777" w:rsidR="00D1315C" w:rsidRPr="002C713F" w:rsidRDefault="00D1315C" w:rsidP="00D1315C">
      <w:pPr>
        <w:ind w:firstLine="567"/>
        <w:contextualSpacing/>
        <w:jc w:val="both"/>
        <w:rPr>
          <w:rFonts w:eastAsia="Calibri"/>
          <w:lang w:val="ru-RU"/>
        </w:rPr>
      </w:pPr>
    </w:p>
    <w:p w14:paraId="5FBD91E2" w14:textId="77777777" w:rsidR="00D1315C" w:rsidRPr="002C713F" w:rsidRDefault="00D1315C" w:rsidP="00D1315C">
      <w:pPr>
        <w:ind w:firstLine="567"/>
        <w:contextualSpacing/>
        <w:jc w:val="center"/>
        <w:rPr>
          <w:rFonts w:eastAsia="Calibri"/>
          <w:iCs/>
          <w:sz w:val="28"/>
          <w:szCs w:val="28"/>
          <w:lang w:val="ru-RU"/>
        </w:rPr>
      </w:pPr>
      <w:r w:rsidRPr="002C713F">
        <w:rPr>
          <w:rFonts w:eastAsia="Calibri"/>
          <w:b/>
          <w:iCs/>
          <w:sz w:val="28"/>
          <w:szCs w:val="28"/>
          <w:lang w:val="ru-RU"/>
        </w:rPr>
        <w:t>Образец оформления статьи</w:t>
      </w:r>
    </w:p>
    <w:p w14:paraId="0692708F" w14:textId="77777777" w:rsidR="008E20D9" w:rsidRDefault="008E20D9" w:rsidP="008E20D9">
      <w:pPr>
        <w:contextualSpacing/>
        <w:rPr>
          <w:rFonts w:eastAsia="Calibri"/>
          <w:bCs/>
          <w:lang w:val="ru-RU"/>
        </w:rPr>
      </w:pPr>
      <w:r>
        <w:rPr>
          <w:rFonts w:eastAsia="Calibri"/>
          <w:bCs/>
          <w:lang w:val="ru-RU"/>
        </w:rPr>
        <w:t>Научная статья</w:t>
      </w:r>
    </w:p>
    <w:p w14:paraId="3AF4CF2E" w14:textId="77777777" w:rsidR="008E20D9" w:rsidRDefault="008E20D9" w:rsidP="008E20D9">
      <w:pPr>
        <w:contextualSpacing/>
        <w:rPr>
          <w:bCs/>
          <w:lang w:val="uk-UA"/>
        </w:rPr>
      </w:pPr>
      <w:r w:rsidRPr="0039616E">
        <w:rPr>
          <w:rFonts w:eastAsia="Calibri"/>
          <w:bCs/>
          <w:lang w:val="ru-RU"/>
        </w:rPr>
        <w:t xml:space="preserve">УДК </w:t>
      </w:r>
      <w:r w:rsidRPr="00265771">
        <w:rPr>
          <w:rFonts w:hint="eastAsia"/>
          <w:lang w:val="ru-RU"/>
        </w:rPr>
        <w:t>81'373.611</w:t>
      </w:r>
      <w:r w:rsidRPr="00265771">
        <w:rPr>
          <w:bCs/>
          <w:lang w:val="uk-UA"/>
        </w:rPr>
        <w:t xml:space="preserve"> </w:t>
      </w:r>
    </w:p>
    <w:p w14:paraId="5CBCD826" w14:textId="77777777" w:rsidR="008E20D9" w:rsidRDefault="008E20D9" w:rsidP="008E20D9">
      <w:pPr>
        <w:contextualSpacing/>
        <w:rPr>
          <w:rFonts w:eastAsia="Calibri"/>
          <w:bCs/>
          <w:lang w:val="ru-RU"/>
        </w:rPr>
      </w:pPr>
      <w:r>
        <w:rPr>
          <w:rFonts w:eastAsia="Calibri"/>
          <w:bCs/>
        </w:rPr>
        <w:t>DOI</w:t>
      </w:r>
      <w:r w:rsidRPr="00265771">
        <w:rPr>
          <w:rFonts w:eastAsia="Calibri"/>
          <w:bCs/>
          <w:lang w:val="ru-RU"/>
        </w:rPr>
        <w:t>:</w:t>
      </w:r>
    </w:p>
    <w:p w14:paraId="53BD0BBC" w14:textId="77777777" w:rsidR="00154498" w:rsidRPr="0039616E" w:rsidRDefault="00154498" w:rsidP="008E20D9">
      <w:pPr>
        <w:contextualSpacing/>
        <w:rPr>
          <w:bCs/>
          <w:lang w:val="uk-UA"/>
        </w:rPr>
      </w:pPr>
    </w:p>
    <w:p w14:paraId="167814A6" w14:textId="77777777" w:rsidR="008E20D9" w:rsidRPr="00A040C9" w:rsidRDefault="008E20D9" w:rsidP="00C11EFD">
      <w:pPr>
        <w:contextualSpacing/>
        <w:rPr>
          <w:rFonts w:eastAsia="Calibri"/>
          <w:b/>
          <w:i/>
          <w:lang w:val="ru-RU"/>
        </w:rPr>
      </w:pPr>
      <w:r w:rsidRPr="00A040C9">
        <w:rPr>
          <w:rFonts w:eastAsia="Calibri"/>
          <w:b/>
          <w:i/>
          <w:lang w:val="ru-RU"/>
        </w:rPr>
        <w:t>А.</w:t>
      </w:r>
      <w:r w:rsidR="000B7D71" w:rsidRPr="00A040C9">
        <w:rPr>
          <w:rFonts w:eastAsia="Calibri"/>
          <w:b/>
          <w:i/>
          <w:lang w:val="ru-RU"/>
        </w:rPr>
        <w:t> </w:t>
      </w:r>
      <w:r w:rsidRPr="00A040C9">
        <w:rPr>
          <w:rFonts w:eastAsia="Calibri"/>
          <w:b/>
          <w:i/>
          <w:lang w:val="ru-RU"/>
        </w:rPr>
        <w:t>В.</w:t>
      </w:r>
      <w:r w:rsidR="000B7D71" w:rsidRPr="00A040C9">
        <w:rPr>
          <w:rFonts w:eastAsia="Calibri"/>
          <w:b/>
          <w:i/>
          <w:lang w:val="ru-RU"/>
        </w:rPr>
        <w:t> </w:t>
      </w:r>
      <w:proofErr w:type="spellStart"/>
      <w:r w:rsidRPr="00A040C9">
        <w:rPr>
          <w:rFonts w:eastAsia="Calibri"/>
          <w:b/>
          <w:i/>
          <w:lang w:val="ru-RU"/>
        </w:rPr>
        <w:t>Чистоклетова</w:t>
      </w:r>
      <w:proofErr w:type="spellEnd"/>
      <w:r w:rsidRPr="00A040C9">
        <w:rPr>
          <w:rFonts w:eastAsia="Calibri"/>
          <w:b/>
          <w:i/>
          <w:lang w:val="ru-RU"/>
        </w:rPr>
        <w:t>, В. И. Теркулов</w:t>
      </w:r>
      <w:r w:rsidR="00154498" w:rsidRPr="00A040C9">
        <w:rPr>
          <w:rFonts w:eastAsia="Calibri"/>
          <w:b/>
          <w:i/>
          <w:lang w:val="ru-RU"/>
        </w:rPr>
        <w:t xml:space="preserve"> </w:t>
      </w:r>
      <w:r w:rsidR="00154498" w:rsidRPr="00A040C9">
        <w:rPr>
          <w:rFonts w:eastAsia="DengXian"/>
          <w:b/>
          <w:bCs/>
          <w:i/>
          <w:iCs/>
          <w:lang w:val="ru-RU" w:eastAsia="zh-CN"/>
        </w:rPr>
        <w:t>© 2025</w:t>
      </w:r>
    </w:p>
    <w:p w14:paraId="17BCE69E" w14:textId="77777777" w:rsidR="008E20D9" w:rsidRPr="00A040C9" w:rsidRDefault="000B7D71" w:rsidP="00C11EFD">
      <w:pPr>
        <w:contextualSpacing/>
        <w:rPr>
          <w:rFonts w:eastAsia="Calibri"/>
          <w:i/>
          <w:iCs/>
          <w:color w:val="000000"/>
          <w:shd w:val="clear" w:color="auto" w:fill="FFFFFF"/>
          <w:lang w:val="ru-RU"/>
        </w:rPr>
      </w:pPr>
      <w:r w:rsidRPr="00A040C9">
        <w:rPr>
          <w:rFonts w:eastAsia="Calibri"/>
          <w:iCs/>
          <w:color w:val="000000"/>
          <w:shd w:val="clear" w:color="auto" w:fill="FFFFFF"/>
          <w:vertAlign w:val="superscript"/>
          <w:lang w:val="ru-RU"/>
        </w:rPr>
        <w:t>1-2</w:t>
      </w:r>
      <w:r w:rsidR="008E20D9" w:rsidRPr="00A040C9">
        <w:rPr>
          <w:rFonts w:eastAsia="Calibri"/>
          <w:i/>
          <w:iCs/>
          <w:color w:val="000000"/>
          <w:shd w:val="clear" w:color="auto" w:fill="FFFFFF"/>
          <w:lang w:val="ru-RU"/>
        </w:rPr>
        <w:t xml:space="preserve">Федеральное государственное бюджетное </w:t>
      </w:r>
      <w:r w:rsidR="008E20D9" w:rsidRPr="00A040C9">
        <w:rPr>
          <w:rFonts w:eastAsia="Calibri"/>
          <w:i/>
          <w:iCs/>
          <w:color w:val="000000"/>
          <w:lang w:val="ru-RU"/>
        </w:rPr>
        <w:br w:type="textWrapping" w:clear="all"/>
      </w:r>
      <w:r w:rsidR="008E20D9" w:rsidRPr="00A040C9">
        <w:rPr>
          <w:rFonts w:eastAsia="Calibri"/>
          <w:i/>
          <w:iCs/>
          <w:color w:val="000000"/>
          <w:shd w:val="clear" w:color="auto" w:fill="FFFFFF"/>
          <w:lang w:val="ru-RU"/>
        </w:rPr>
        <w:t xml:space="preserve">образовательное учреждение высшего образования </w:t>
      </w:r>
      <w:r w:rsidR="008E20D9" w:rsidRPr="00A040C9">
        <w:rPr>
          <w:rFonts w:eastAsia="Calibri"/>
          <w:i/>
          <w:iCs/>
          <w:color w:val="000000"/>
          <w:lang w:val="ru-RU"/>
        </w:rPr>
        <w:br w:type="textWrapping" w:clear="all"/>
      </w:r>
      <w:r w:rsidR="008E20D9" w:rsidRPr="00A040C9">
        <w:rPr>
          <w:rFonts w:eastAsia="Calibri"/>
          <w:i/>
          <w:iCs/>
          <w:color w:val="000000"/>
          <w:shd w:val="clear" w:color="auto" w:fill="FFFFFF"/>
          <w:lang w:val="ru-RU"/>
        </w:rPr>
        <w:t>«Донецкий государственный университет»</w:t>
      </w:r>
    </w:p>
    <w:p w14:paraId="44E80BB9" w14:textId="77777777" w:rsidR="008E20D9" w:rsidRPr="00A040C9" w:rsidRDefault="000B7D71" w:rsidP="00C11EFD">
      <w:pPr>
        <w:contextualSpacing/>
        <w:rPr>
          <w:rFonts w:eastAsia="Calibri"/>
          <w:i/>
          <w:iCs/>
          <w:color w:val="000000"/>
          <w:shd w:val="clear" w:color="auto" w:fill="FFFFFF"/>
        </w:rPr>
      </w:pPr>
      <w:r w:rsidRPr="00A040C9">
        <w:rPr>
          <w:rFonts w:eastAsia="Calibri"/>
          <w:iCs/>
          <w:color w:val="000000"/>
          <w:shd w:val="clear" w:color="auto" w:fill="FFFFFF"/>
          <w:vertAlign w:val="superscript"/>
          <w:lang w:val="ru-RU"/>
        </w:rPr>
        <w:t>1</w:t>
      </w:r>
      <w:r w:rsidR="008E20D9" w:rsidRPr="00A040C9">
        <w:rPr>
          <w:rFonts w:eastAsia="Calibri"/>
          <w:i/>
          <w:iCs/>
          <w:color w:val="000000"/>
          <w:shd w:val="clear" w:color="auto" w:fill="FFFFFF"/>
          <w:lang w:val="ru-RU"/>
        </w:rPr>
        <w:t>О</w:t>
      </w:r>
      <w:r w:rsidR="008E20D9" w:rsidRPr="00A040C9">
        <w:rPr>
          <w:rFonts w:eastAsia="Calibri"/>
          <w:i/>
          <w:iCs/>
          <w:color w:val="000000"/>
          <w:shd w:val="clear" w:color="auto" w:fill="FFFFFF"/>
        </w:rPr>
        <w:t>R</w:t>
      </w:r>
      <w:r w:rsidRPr="00A040C9">
        <w:rPr>
          <w:rFonts w:eastAsia="Calibri"/>
          <w:i/>
          <w:iCs/>
          <w:color w:val="000000"/>
          <w:shd w:val="clear" w:color="auto" w:fill="FFFFFF"/>
        </w:rPr>
        <w:t>CID 0009-0002-2259-7218</w:t>
      </w:r>
    </w:p>
    <w:p w14:paraId="15168742" w14:textId="77777777" w:rsidR="000B7D71" w:rsidRDefault="000B7D71" w:rsidP="00C11EFD">
      <w:pPr>
        <w:contextualSpacing/>
        <w:rPr>
          <w:rFonts w:eastAsia="Calibri"/>
          <w:i/>
          <w:iCs/>
          <w:color w:val="000000"/>
          <w:shd w:val="clear" w:color="auto" w:fill="FFFFFF"/>
        </w:rPr>
      </w:pPr>
      <w:r w:rsidRPr="00A040C9">
        <w:rPr>
          <w:rFonts w:eastAsia="Calibri"/>
          <w:iCs/>
          <w:color w:val="000000"/>
          <w:shd w:val="clear" w:color="auto" w:fill="FFFFFF"/>
          <w:vertAlign w:val="superscript"/>
        </w:rPr>
        <w:lastRenderedPageBreak/>
        <w:t>2</w:t>
      </w:r>
      <w:r w:rsidRPr="00A040C9">
        <w:rPr>
          <w:rFonts w:eastAsia="Calibri"/>
          <w:i/>
          <w:iCs/>
          <w:color w:val="000000"/>
          <w:shd w:val="clear" w:color="auto" w:fill="FFFFFF"/>
          <w:lang w:val="ru-RU"/>
        </w:rPr>
        <w:t>О</w:t>
      </w:r>
      <w:r w:rsidRPr="00A040C9">
        <w:rPr>
          <w:rFonts w:eastAsia="Calibri"/>
          <w:i/>
          <w:iCs/>
          <w:color w:val="000000"/>
          <w:shd w:val="clear" w:color="auto" w:fill="FFFFFF"/>
        </w:rPr>
        <w:t>RCID 0000-0002-0418-4260</w:t>
      </w:r>
    </w:p>
    <w:p w14:paraId="1C4FBAA8" w14:textId="77777777" w:rsidR="000B7D71" w:rsidRPr="008E20D9" w:rsidRDefault="000B7D71" w:rsidP="00C11EFD">
      <w:pPr>
        <w:contextualSpacing/>
        <w:rPr>
          <w:rFonts w:eastAsia="Calibri"/>
          <w:i/>
          <w:iCs/>
          <w:color w:val="000000"/>
          <w:shd w:val="clear" w:color="auto" w:fill="FFFFFF"/>
        </w:rPr>
      </w:pPr>
    </w:p>
    <w:p w14:paraId="39B8840A" w14:textId="77777777" w:rsidR="008E20D9" w:rsidRPr="0039616E" w:rsidRDefault="008E20D9" w:rsidP="008E20D9">
      <w:pPr>
        <w:widowControl w:val="0"/>
        <w:autoSpaceDE w:val="0"/>
        <w:autoSpaceDN w:val="0"/>
        <w:adjustRightInd w:val="0"/>
        <w:snapToGrid w:val="0"/>
        <w:jc w:val="both"/>
        <w:rPr>
          <w:rFonts w:eastAsia="Calibri"/>
          <w:i/>
          <w:lang w:val="ru-RU"/>
        </w:rPr>
      </w:pPr>
    </w:p>
    <w:tbl>
      <w:tblPr>
        <w:tblW w:w="9072" w:type="dxa"/>
        <w:tblInd w:w="108" w:type="dxa"/>
        <w:tblLook w:val="04A0" w:firstRow="1" w:lastRow="0" w:firstColumn="1" w:lastColumn="0" w:noHBand="0" w:noVBand="1"/>
      </w:tblPr>
      <w:tblGrid>
        <w:gridCol w:w="1951"/>
        <w:gridCol w:w="7121"/>
      </w:tblGrid>
      <w:tr w:rsidR="008E20D9" w:rsidRPr="00B83A84" w14:paraId="0D2457AA" w14:textId="77777777" w:rsidTr="00FD5B67">
        <w:tc>
          <w:tcPr>
            <w:tcW w:w="1951" w:type="dxa"/>
            <w:shd w:val="clear" w:color="auto" w:fill="auto"/>
          </w:tcPr>
          <w:p w14:paraId="76AE58A2" w14:textId="77777777" w:rsidR="008E20D9" w:rsidRPr="00E3724C" w:rsidRDefault="008E20D9" w:rsidP="00FD5B67">
            <w:pPr>
              <w:ind w:left="-74"/>
              <w:jc w:val="both"/>
              <w:rPr>
                <w:i/>
                <w:iCs/>
              </w:rPr>
            </w:pPr>
            <w:r w:rsidRPr="00E3724C">
              <w:rPr>
                <w:noProof/>
              </w:rPr>
              <w:drawing>
                <wp:inline distT="0" distB="0" distL="0" distR="0" wp14:anchorId="649C8A23" wp14:editId="646C3F7F">
                  <wp:extent cx="1028700" cy="358140"/>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ictur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358140"/>
                          </a:xfrm>
                          <a:prstGeom prst="rect">
                            <a:avLst/>
                          </a:prstGeom>
                          <a:noFill/>
                          <a:ln>
                            <a:noFill/>
                          </a:ln>
                        </pic:spPr>
                      </pic:pic>
                    </a:graphicData>
                  </a:graphic>
                </wp:inline>
              </w:drawing>
            </w:r>
          </w:p>
        </w:tc>
        <w:tc>
          <w:tcPr>
            <w:tcW w:w="7121" w:type="dxa"/>
            <w:shd w:val="clear" w:color="auto" w:fill="auto"/>
          </w:tcPr>
          <w:p w14:paraId="198B395D" w14:textId="77777777" w:rsidR="008E20D9" w:rsidRPr="00BB0B65" w:rsidRDefault="008E20D9" w:rsidP="00FD5B67">
            <w:pPr>
              <w:jc w:val="both"/>
              <w:rPr>
                <w:i/>
                <w:iCs/>
                <w:lang w:val="ru-RU"/>
              </w:rPr>
            </w:pPr>
            <w:r w:rsidRPr="00BB0B65">
              <w:rPr>
                <w:sz w:val="20"/>
                <w:szCs w:val="20"/>
                <w:lang w:val="ru-RU"/>
              </w:rPr>
              <w:t xml:space="preserve">Эта статья доступна по лицензии </w:t>
            </w:r>
            <w:r w:rsidRPr="00E3724C">
              <w:rPr>
                <w:sz w:val="20"/>
                <w:szCs w:val="20"/>
                <w:lang w:val="fr-FR"/>
              </w:rPr>
              <w:t>Attribution</w:t>
            </w:r>
            <w:r w:rsidRPr="00BB0B65">
              <w:rPr>
                <w:sz w:val="20"/>
                <w:szCs w:val="20"/>
                <w:lang w:val="ru-RU"/>
              </w:rPr>
              <w:t xml:space="preserve"> 4.0 </w:t>
            </w:r>
            <w:r w:rsidRPr="00E3724C">
              <w:rPr>
                <w:sz w:val="20"/>
                <w:szCs w:val="20"/>
                <w:lang w:val="fr-FR"/>
              </w:rPr>
              <w:t>International</w:t>
            </w:r>
            <w:r w:rsidRPr="00BB0B65">
              <w:rPr>
                <w:sz w:val="20"/>
                <w:szCs w:val="20"/>
                <w:lang w:val="ru-RU"/>
              </w:rPr>
              <w:t xml:space="preserve"> </w:t>
            </w:r>
            <w:r w:rsidRPr="00E3724C">
              <w:rPr>
                <w:sz w:val="20"/>
                <w:szCs w:val="20"/>
                <w:lang w:val="fr-FR"/>
              </w:rPr>
              <w:t>https</w:t>
            </w:r>
            <w:r w:rsidRPr="00BB0B65">
              <w:rPr>
                <w:sz w:val="20"/>
                <w:szCs w:val="20"/>
                <w:lang w:val="ru-RU"/>
              </w:rPr>
              <w:t>://</w:t>
            </w:r>
            <w:r w:rsidRPr="00E3724C">
              <w:rPr>
                <w:sz w:val="20"/>
                <w:szCs w:val="20"/>
                <w:lang w:val="fr-FR"/>
              </w:rPr>
              <w:t>creativecommons</w:t>
            </w:r>
            <w:r w:rsidRPr="00BB0B65">
              <w:rPr>
                <w:sz w:val="20"/>
                <w:szCs w:val="20"/>
                <w:lang w:val="ru-RU"/>
              </w:rPr>
              <w:t>.</w:t>
            </w:r>
            <w:r w:rsidRPr="00E3724C">
              <w:rPr>
                <w:sz w:val="20"/>
                <w:szCs w:val="20"/>
                <w:lang w:val="fr-FR"/>
              </w:rPr>
              <w:t>org</w:t>
            </w:r>
            <w:r w:rsidRPr="00BB0B65">
              <w:rPr>
                <w:sz w:val="20"/>
                <w:szCs w:val="20"/>
                <w:lang w:val="ru-RU"/>
              </w:rPr>
              <w:t>/</w:t>
            </w:r>
            <w:r w:rsidRPr="00E3724C">
              <w:rPr>
                <w:sz w:val="20"/>
                <w:szCs w:val="20"/>
                <w:lang w:val="fr-FR"/>
              </w:rPr>
              <w:t>licenses</w:t>
            </w:r>
            <w:r w:rsidRPr="00BB0B65">
              <w:rPr>
                <w:sz w:val="20"/>
                <w:szCs w:val="20"/>
                <w:lang w:val="ru-RU"/>
              </w:rPr>
              <w:t>/</w:t>
            </w:r>
            <w:r w:rsidRPr="00E3724C">
              <w:rPr>
                <w:sz w:val="20"/>
                <w:szCs w:val="20"/>
                <w:lang w:val="fr-FR"/>
              </w:rPr>
              <w:t>by</w:t>
            </w:r>
            <w:r w:rsidRPr="00BB0B65">
              <w:rPr>
                <w:sz w:val="20"/>
                <w:szCs w:val="20"/>
                <w:lang w:val="ru-RU"/>
              </w:rPr>
              <w:t>/4.0/</w:t>
            </w:r>
            <w:r w:rsidRPr="00E3724C">
              <w:rPr>
                <w:sz w:val="20"/>
                <w:szCs w:val="20"/>
                <w:lang w:val="fr-FR"/>
              </w:rPr>
              <w:t>legalcode</w:t>
            </w:r>
            <w:r w:rsidRPr="00BB0B65">
              <w:rPr>
                <w:sz w:val="20"/>
                <w:szCs w:val="20"/>
                <w:lang w:val="ru-RU"/>
              </w:rPr>
              <w:t>.</w:t>
            </w:r>
            <w:r w:rsidRPr="00E3724C">
              <w:rPr>
                <w:sz w:val="20"/>
                <w:szCs w:val="20"/>
                <w:lang w:val="fr-FR"/>
              </w:rPr>
              <w:t>ru</w:t>
            </w:r>
          </w:p>
        </w:tc>
      </w:tr>
    </w:tbl>
    <w:p w14:paraId="4643D50C" w14:textId="77777777" w:rsidR="008E20D9" w:rsidRPr="0039616E" w:rsidRDefault="008E20D9" w:rsidP="008E20D9">
      <w:pPr>
        <w:contextualSpacing/>
        <w:jc w:val="both"/>
        <w:rPr>
          <w:rFonts w:eastAsia="Calibri"/>
          <w:b/>
          <w:lang w:val="ru-RU"/>
        </w:rPr>
      </w:pPr>
    </w:p>
    <w:p w14:paraId="3351015B" w14:textId="77777777" w:rsidR="008E20D9" w:rsidRPr="0039616E" w:rsidRDefault="008E20D9" w:rsidP="008E20D9">
      <w:pPr>
        <w:contextualSpacing/>
        <w:jc w:val="center"/>
        <w:rPr>
          <w:rFonts w:eastAsia="Calibri"/>
          <w:b/>
          <w:lang w:val="ru-RU"/>
        </w:rPr>
      </w:pPr>
      <w:bookmarkStart w:id="3" w:name="_Hlk226807397"/>
      <w:r w:rsidRPr="0039616E">
        <w:rPr>
          <w:rFonts w:eastAsia="Calibri"/>
          <w:b/>
          <w:lang w:val="ru-RU"/>
        </w:rPr>
        <w:t>АББРЕВИАТУРНАЯ ПАРАДИГМА КАК ЛИНГВИСТИЧЕСКАЯ КАТЕГОРИЯ</w:t>
      </w:r>
      <w:bookmarkEnd w:id="3"/>
    </w:p>
    <w:p w14:paraId="45ADCB49" w14:textId="77777777" w:rsidR="008E20D9" w:rsidRPr="0039616E" w:rsidRDefault="008E20D9" w:rsidP="008E20D9">
      <w:pPr>
        <w:ind w:firstLine="567"/>
        <w:contextualSpacing/>
        <w:rPr>
          <w:rFonts w:eastAsia="Calibri"/>
          <w:iCs/>
          <w:lang w:val="ru-RU"/>
        </w:rPr>
      </w:pPr>
    </w:p>
    <w:p w14:paraId="375C9772" w14:textId="77777777" w:rsidR="008E20D9" w:rsidRPr="0039616E" w:rsidRDefault="008E20D9" w:rsidP="008E20D9">
      <w:pPr>
        <w:ind w:firstLine="567"/>
        <w:contextualSpacing/>
        <w:jc w:val="both"/>
        <w:rPr>
          <w:rFonts w:eastAsia="Calibri"/>
          <w:iCs/>
          <w:sz w:val="20"/>
          <w:szCs w:val="20"/>
          <w:lang w:val="ru-RU"/>
        </w:rPr>
      </w:pPr>
      <w:r w:rsidRPr="0039616E">
        <w:rPr>
          <w:rFonts w:eastAsia="Calibri"/>
          <w:iCs/>
          <w:sz w:val="20"/>
          <w:szCs w:val="20"/>
          <w:lang w:val="ru-RU"/>
        </w:rPr>
        <w:t xml:space="preserve">Работа посвящена характеристике </w:t>
      </w:r>
      <w:r>
        <w:rPr>
          <w:rFonts w:eastAsia="Calibri"/>
          <w:iCs/>
          <w:sz w:val="20"/>
          <w:szCs w:val="20"/>
          <w:lang w:val="ru-RU"/>
        </w:rPr>
        <w:t xml:space="preserve">используемого в теории Донецкой </w:t>
      </w:r>
      <w:proofErr w:type="spellStart"/>
      <w:r>
        <w:rPr>
          <w:rFonts w:eastAsia="Calibri"/>
          <w:iCs/>
          <w:sz w:val="20"/>
          <w:szCs w:val="20"/>
          <w:lang w:val="ru-RU"/>
        </w:rPr>
        <w:t>дериватологической</w:t>
      </w:r>
      <w:proofErr w:type="spellEnd"/>
      <w:r>
        <w:rPr>
          <w:rFonts w:eastAsia="Calibri"/>
          <w:iCs/>
          <w:sz w:val="20"/>
          <w:szCs w:val="20"/>
          <w:lang w:val="ru-RU"/>
        </w:rPr>
        <w:t xml:space="preserve"> школы </w:t>
      </w:r>
      <w:r w:rsidRPr="0039616E">
        <w:rPr>
          <w:rFonts w:eastAsia="Calibri"/>
          <w:iCs/>
          <w:sz w:val="20"/>
          <w:szCs w:val="20"/>
          <w:lang w:val="ru-RU"/>
        </w:rPr>
        <w:t>понятия «аббревиатурная парадигма»</w:t>
      </w:r>
      <w:r>
        <w:rPr>
          <w:rFonts w:eastAsia="Calibri"/>
          <w:iCs/>
          <w:sz w:val="20"/>
          <w:szCs w:val="20"/>
          <w:lang w:val="ru-RU"/>
        </w:rPr>
        <w:t xml:space="preserve">, трактуемого как </w:t>
      </w:r>
      <w:r w:rsidRPr="008E20D9">
        <w:rPr>
          <w:rFonts w:eastAsia="Calibri"/>
          <w:iCs/>
          <w:sz w:val="20"/>
          <w:szCs w:val="20"/>
          <w:lang w:val="ru-RU"/>
        </w:rPr>
        <w:t xml:space="preserve">совокупность аббревиатурных групп с абброконструктами, входящими в одно </w:t>
      </w:r>
      <w:proofErr w:type="spellStart"/>
      <w:r w:rsidRPr="008E20D9">
        <w:rPr>
          <w:rFonts w:eastAsia="Calibri"/>
          <w:iCs/>
          <w:sz w:val="20"/>
          <w:szCs w:val="20"/>
          <w:lang w:val="ru-RU"/>
        </w:rPr>
        <w:t>аббревиатурно</w:t>
      </w:r>
      <w:proofErr w:type="spellEnd"/>
      <w:r w:rsidRPr="008E20D9">
        <w:rPr>
          <w:rFonts w:eastAsia="Calibri"/>
          <w:iCs/>
          <w:sz w:val="20"/>
          <w:szCs w:val="20"/>
          <w:lang w:val="ru-RU"/>
        </w:rPr>
        <w:t>-ономасиологическое поле</w:t>
      </w:r>
      <w:r w:rsidRPr="0039616E">
        <w:rPr>
          <w:rFonts w:eastAsia="Calibri"/>
          <w:iCs/>
          <w:sz w:val="20"/>
          <w:szCs w:val="20"/>
          <w:lang w:val="ru-RU"/>
        </w:rPr>
        <w:t>. Дано определение аббревиатурной парадигмы, определена роль синонимических отношений между сложносокращенными словами в ее формировании. Сформулированы ключевые характеристики аббревиатурной парадигмы как объединения сложносокращенных слов. В качестве главного свойства аббревиатурной парадигмы как лингвистической категории нами выделяется возможность употребления в одном тексте слов одной аббревиатурной парадигмы для обозначения одного и того же референта. В качестве примера для анализа выбрана аббревиатурная парадигма «авто-</w:t>
      </w:r>
      <w:proofErr w:type="spellStart"/>
      <w:r w:rsidRPr="0039616E">
        <w:rPr>
          <w:rFonts w:eastAsia="Calibri"/>
          <w:iCs/>
          <w:sz w:val="20"/>
          <w:szCs w:val="20"/>
          <w:lang w:val="ru-RU"/>
        </w:rPr>
        <w:t>мото</w:t>
      </w:r>
      <w:proofErr w:type="spellEnd"/>
      <w:r w:rsidRPr="0039616E">
        <w:rPr>
          <w:rFonts w:eastAsia="Calibri"/>
          <w:iCs/>
          <w:sz w:val="20"/>
          <w:szCs w:val="20"/>
          <w:lang w:val="ru-RU"/>
        </w:rPr>
        <w:t>-вело», «</w:t>
      </w:r>
      <w:proofErr w:type="spellStart"/>
      <w:r w:rsidRPr="0039616E">
        <w:rPr>
          <w:rFonts w:eastAsia="Calibri"/>
          <w:iCs/>
          <w:sz w:val="20"/>
          <w:szCs w:val="20"/>
          <w:lang w:val="ru-RU"/>
        </w:rPr>
        <w:t>агро</w:t>
      </w:r>
      <w:proofErr w:type="spellEnd"/>
      <w:r w:rsidRPr="0039616E">
        <w:rPr>
          <w:rFonts w:eastAsia="Calibri"/>
          <w:iCs/>
          <w:sz w:val="20"/>
          <w:szCs w:val="20"/>
          <w:lang w:val="ru-RU"/>
        </w:rPr>
        <w:t>-сельхоз», «зам-</w:t>
      </w:r>
      <w:proofErr w:type="spellStart"/>
      <w:r w:rsidRPr="0039616E">
        <w:rPr>
          <w:rFonts w:eastAsia="Calibri"/>
          <w:iCs/>
          <w:sz w:val="20"/>
          <w:szCs w:val="20"/>
          <w:lang w:val="ru-RU"/>
        </w:rPr>
        <w:t>пом</w:t>
      </w:r>
      <w:proofErr w:type="spellEnd"/>
      <w:r w:rsidRPr="0039616E">
        <w:rPr>
          <w:rFonts w:eastAsia="Calibri"/>
          <w:iCs/>
          <w:sz w:val="20"/>
          <w:szCs w:val="20"/>
          <w:lang w:val="ru-RU"/>
        </w:rPr>
        <w:t>» и «</w:t>
      </w:r>
      <w:proofErr w:type="spellStart"/>
      <w:r w:rsidRPr="0039616E">
        <w:rPr>
          <w:rFonts w:eastAsia="Calibri"/>
          <w:iCs/>
          <w:sz w:val="20"/>
          <w:szCs w:val="20"/>
          <w:lang w:val="ru-RU"/>
        </w:rPr>
        <w:t>зоо-вет</w:t>
      </w:r>
      <w:proofErr w:type="spellEnd"/>
      <w:r w:rsidRPr="0039616E">
        <w:rPr>
          <w:rFonts w:eastAsia="Calibri"/>
          <w:iCs/>
          <w:sz w:val="20"/>
          <w:szCs w:val="20"/>
          <w:lang w:val="ru-RU"/>
        </w:rPr>
        <w:t>». Исходя из результатов их анализа определены и описаны входящие в них лексико-семантические группы и ономасиологические классы.</w:t>
      </w:r>
    </w:p>
    <w:p w14:paraId="762AC7C7" w14:textId="77777777" w:rsidR="008E20D9" w:rsidRPr="0039616E" w:rsidRDefault="008E20D9" w:rsidP="008E20D9">
      <w:pPr>
        <w:ind w:firstLine="567"/>
        <w:contextualSpacing/>
        <w:jc w:val="both"/>
        <w:rPr>
          <w:rFonts w:eastAsia="Calibri"/>
          <w:b/>
          <w:i/>
          <w:sz w:val="20"/>
          <w:szCs w:val="20"/>
          <w:lang w:val="ru-RU"/>
        </w:rPr>
      </w:pPr>
      <w:r w:rsidRPr="0039616E">
        <w:rPr>
          <w:rFonts w:eastAsia="Calibri"/>
          <w:b/>
          <w:i/>
          <w:iCs/>
          <w:sz w:val="20"/>
          <w:szCs w:val="20"/>
          <w:lang w:val="ru-RU"/>
        </w:rPr>
        <w:t>Ключевые слова</w:t>
      </w:r>
      <w:r w:rsidRPr="0039616E">
        <w:rPr>
          <w:rFonts w:eastAsia="Calibri"/>
          <w:iCs/>
          <w:sz w:val="20"/>
          <w:szCs w:val="20"/>
          <w:lang w:val="ru-RU"/>
        </w:rPr>
        <w:t>:</w:t>
      </w:r>
      <w:r w:rsidRPr="0039616E">
        <w:rPr>
          <w:rFonts w:eastAsia="Calibri"/>
          <w:i/>
          <w:iCs/>
          <w:sz w:val="20"/>
          <w:szCs w:val="20"/>
          <w:lang w:val="ru-RU"/>
        </w:rPr>
        <w:t xml:space="preserve"> аббревиатурная группа, аббревиатурная парадигма, </w:t>
      </w:r>
      <w:proofErr w:type="spellStart"/>
      <w:r w:rsidRPr="0039616E">
        <w:rPr>
          <w:rFonts w:eastAsia="Calibri"/>
          <w:i/>
          <w:iCs/>
          <w:sz w:val="20"/>
          <w:szCs w:val="20"/>
          <w:lang w:val="ru-RU"/>
        </w:rPr>
        <w:t>аббревиатурно</w:t>
      </w:r>
      <w:proofErr w:type="spellEnd"/>
      <w:r w:rsidRPr="0039616E">
        <w:rPr>
          <w:rFonts w:eastAsia="Calibri"/>
          <w:i/>
          <w:iCs/>
          <w:sz w:val="20"/>
          <w:szCs w:val="20"/>
          <w:lang w:val="ru-RU"/>
        </w:rPr>
        <w:t>-ономасиологическое поле, лексико-семантическая группа, ономасиологический класс, сложносокращенное слово, синонимия.</w:t>
      </w:r>
    </w:p>
    <w:p w14:paraId="623F158D" w14:textId="77777777" w:rsidR="008E20D9" w:rsidRDefault="008E20D9" w:rsidP="00D1315C">
      <w:pPr>
        <w:ind w:firstLine="567"/>
        <w:contextualSpacing/>
        <w:rPr>
          <w:lang w:val="ru-RU"/>
        </w:rPr>
      </w:pPr>
    </w:p>
    <w:p w14:paraId="292AB098" w14:textId="5571815A" w:rsidR="000B7D71" w:rsidRPr="000B7D71" w:rsidRDefault="000B7D71" w:rsidP="000B7D71">
      <w:pPr>
        <w:ind w:firstLine="567"/>
        <w:contextualSpacing/>
        <w:jc w:val="both"/>
        <w:rPr>
          <w:sz w:val="20"/>
          <w:szCs w:val="20"/>
          <w:lang w:val="ru-RU"/>
        </w:rPr>
      </w:pPr>
      <w:r w:rsidRPr="000B7D71">
        <w:rPr>
          <w:rFonts w:eastAsia="Calibri"/>
          <w:b/>
          <w:sz w:val="20"/>
          <w:szCs w:val="20"/>
          <w:lang w:val="ru-RU"/>
        </w:rPr>
        <w:t xml:space="preserve">Для </w:t>
      </w:r>
      <w:proofErr w:type="spellStart"/>
      <w:r w:rsidRPr="000B7D71">
        <w:rPr>
          <w:rFonts w:eastAsia="Calibri"/>
          <w:b/>
          <w:sz w:val="20"/>
          <w:szCs w:val="20"/>
          <w:lang w:val="ru-RU"/>
        </w:rPr>
        <w:t>цитированя</w:t>
      </w:r>
      <w:proofErr w:type="spellEnd"/>
      <w:r w:rsidRPr="000B7D71">
        <w:rPr>
          <w:rFonts w:eastAsia="Calibri"/>
          <w:sz w:val="20"/>
          <w:szCs w:val="20"/>
          <w:lang w:val="ru-RU"/>
        </w:rPr>
        <w:t xml:space="preserve">: </w:t>
      </w:r>
      <w:proofErr w:type="spellStart"/>
      <w:r w:rsidRPr="000B7D71">
        <w:rPr>
          <w:rFonts w:eastAsia="Calibri"/>
          <w:sz w:val="20"/>
          <w:szCs w:val="20"/>
          <w:lang w:val="ru-RU"/>
        </w:rPr>
        <w:t>Чистоклетова</w:t>
      </w:r>
      <w:proofErr w:type="spellEnd"/>
      <w:r w:rsidRPr="000B7D71">
        <w:rPr>
          <w:rFonts w:eastAsia="Calibri"/>
          <w:sz w:val="20"/>
          <w:szCs w:val="20"/>
          <w:lang w:val="ru-RU"/>
        </w:rPr>
        <w:t> А. В. Аббревиатурная парадигма как лингвистическая категория / А. В. </w:t>
      </w:r>
      <w:proofErr w:type="spellStart"/>
      <w:r w:rsidRPr="000B7D71">
        <w:rPr>
          <w:rFonts w:eastAsia="Calibri"/>
          <w:sz w:val="20"/>
          <w:szCs w:val="20"/>
          <w:lang w:val="ru-RU"/>
        </w:rPr>
        <w:t>Чистоклетова</w:t>
      </w:r>
      <w:proofErr w:type="spellEnd"/>
      <w:r w:rsidRPr="000B7D71">
        <w:rPr>
          <w:rFonts w:eastAsia="Calibri"/>
          <w:sz w:val="20"/>
          <w:szCs w:val="20"/>
          <w:lang w:val="ru-RU"/>
        </w:rPr>
        <w:t>, В. И. </w:t>
      </w:r>
      <w:r>
        <w:rPr>
          <w:rFonts w:eastAsia="Calibri"/>
          <w:sz w:val="20"/>
          <w:szCs w:val="20"/>
          <w:lang w:val="ru-RU"/>
        </w:rPr>
        <w:t xml:space="preserve">Теркулов // Новые горизонты русистики. </w:t>
      </w:r>
      <w:r w:rsidRPr="009932BB">
        <w:rPr>
          <w:rFonts w:eastAsia="Calibri"/>
          <w:sz w:val="20"/>
          <w:szCs w:val="20"/>
          <w:lang w:val="ru-RU"/>
        </w:rPr>
        <w:t>—</w:t>
      </w:r>
      <w:r>
        <w:rPr>
          <w:rFonts w:eastAsia="Calibri"/>
          <w:sz w:val="20"/>
          <w:szCs w:val="20"/>
          <w:lang w:val="ru-RU"/>
        </w:rPr>
        <w:t xml:space="preserve"> 20ХХ. </w:t>
      </w:r>
      <w:r w:rsidRPr="009932BB">
        <w:rPr>
          <w:rFonts w:eastAsia="Calibri"/>
          <w:sz w:val="20"/>
          <w:szCs w:val="20"/>
          <w:lang w:val="ru-RU"/>
        </w:rPr>
        <w:t>—</w:t>
      </w:r>
      <w:r>
        <w:rPr>
          <w:rFonts w:eastAsia="Calibri"/>
          <w:sz w:val="20"/>
          <w:szCs w:val="20"/>
          <w:lang w:val="ru-RU"/>
        </w:rPr>
        <w:t xml:space="preserve"> № Х. </w:t>
      </w:r>
      <w:r w:rsidRPr="009932BB">
        <w:rPr>
          <w:rFonts w:eastAsia="Calibri"/>
          <w:sz w:val="20"/>
          <w:szCs w:val="20"/>
          <w:lang w:val="ru-RU"/>
        </w:rPr>
        <w:t>—</w:t>
      </w:r>
      <w:r>
        <w:rPr>
          <w:rFonts w:eastAsia="Calibri"/>
          <w:sz w:val="20"/>
          <w:szCs w:val="20"/>
          <w:lang w:val="ru-RU"/>
        </w:rPr>
        <w:t xml:space="preserve"> С. ХХ–ХХ.</w:t>
      </w:r>
      <w:r w:rsidR="00A040C9">
        <w:rPr>
          <w:rFonts w:eastAsia="Calibri"/>
          <w:sz w:val="20"/>
          <w:szCs w:val="20"/>
          <w:lang w:val="ru-RU"/>
        </w:rPr>
        <w:t xml:space="preserve"> — </w:t>
      </w:r>
      <w:r w:rsidR="00C44D84" w:rsidRPr="00BB0B65">
        <w:rPr>
          <w:sz w:val="20"/>
          <w:szCs w:val="20"/>
          <w:lang w:val="ru-RU"/>
        </w:rPr>
        <w:t xml:space="preserve"> </w:t>
      </w:r>
      <w:r w:rsidR="00C20E65">
        <w:fldChar w:fldCharType="begin"/>
      </w:r>
      <w:r w:rsidR="00C20E65" w:rsidRPr="00B83A84">
        <w:rPr>
          <w:lang w:val="ru-RU"/>
        </w:rPr>
        <w:instrText xml:space="preserve"> </w:instrText>
      </w:r>
      <w:r w:rsidR="00C20E65">
        <w:instrText>HYPERLINK</w:instrText>
      </w:r>
      <w:r w:rsidR="00C20E65" w:rsidRPr="00B83A84">
        <w:rPr>
          <w:lang w:val="ru-RU"/>
        </w:rPr>
        <w:instrText xml:space="preserve"> "</w:instrText>
      </w:r>
      <w:r w:rsidR="00C20E65">
        <w:instrText>https</w:instrText>
      </w:r>
      <w:r w:rsidR="00C20E65" w:rsidRPr="00B83A84">
        <w:rPr>
          <w:lang w:val="ru-RU"/>
        </w:rPr>
        <w:instrText>://</w:instrText>
      </w:r>
      <w:r w:rsidR="00C20E65">
        <w:instrText>doi</w:instrText>
      </w:r>
      <w:r w:rsidR="00C20E65" w:rsidRPr="00B83A84">
        <w:rPr>
          <w:lang w:val="ru-RU"/>
        </w:rPr>
        <w:instrText>.</w:instrText>
      </w:r>
      <w:r w:rsidR="00C20E65">
        <w:instrText>org</w:instrText>
      </w:r>
      <w:r w:rsidR="00C20E65" w:rsidRPr="00B83A84">
        <w:rPr>
          <w:lang w:val="ru-RU"/>
        </w:rPr>
        <w:instrText xml:space="preserve">" </w:instrText>
      </w:r>
      <w:r w:rsidR="00C20E65">
        <w:fldChar w:fldCharType="separate"/>
      </w:r>
      <w:r w:rsidR="00C44D84" w:rsidRPr="000411F8">
        <w:rPr>
          <w:rStyle w:val="a4"/>
          <w:sz w:val="20"/>
          <w:szCs w:val="20"/>
        </w:rPr>
        <w:t>https</w:t>
      </w:r>
      <w:r w:rsidR="00C44D84" w:rsidRPr="000411F8">
        <w:rPr>
          <w:rStyle w:val="a4"/>
          <w:sz w:val="20"/>
          <w:szCs w:val="20"/>
          <w:lang w:val="ru-RU"/>
        </w:rPr>
        <w:t>://</w:t>
      </w:r>
      <w:proofErr w:type="spellStart"/>
      <w:r w:rsidR="00C44D84" w:rsidRPr="000411F8">
        <w:rPr>
          <w:rStyle w:val="a4"/>
          <w:sz w:val="20"/>
          <w:szCs w:val="20"/>
        </w:rPr>
        <w:t>doi</w:t>
      </w:r>
      <w:proofErr w:type="spellEnd"/>
      <w:r w:rsidR="00C44D84" w:rsidRPr="000411F8">
        <w:rPr>
          <w:rStyle w:val="a4"/>
          <w:sz w:val="20"/>
          <w:szCs w:val="20"/>
          <w:lang w:val="ru-RU"/>
        </w:rPr>
        <w:t>.</w:t>
      </w:r>
      <w:r w:rsidR="00C44D84" w:rsidRPr="000411F8">
        <w:rPr>
          <w:rStyle w:val="a4"/>
          <w:sz w:val="20"/>
          <w:szCs w:val="20"/>
        </w:rPr>
        <w:t>org</w:t>
      </w:r>
      <w:r w:rsidR="00C20E65">
        <w:rPr>
          <w:rStyle w:val="a4"/>
          <w:sz w:val="20"/>
          <w:szCs w:val="20"/>
        </w:rPr>
        <w:fldChar w:fldCharType="end"/>
      </w:r>
    </w:p>
    <w:p w14:paraId="65C5800C" w14:textId="77777777" w:rsidR="000B7D71" w:rsidRDefault="000B7D71" w:rsidP="00D1315C">
      <w:pPr>
        <w:ind w:firstLine="567"/>
        <w:contextualSpacing/>
        <w:rPr>
          <w:sz w:val="20"/>
          <w:szCs w:val="20"/>
          <w:lang w:val="ru-RU"/>
        </w:rPr>
      </w:pPr>
    </w:p>
    <w:p w14:paraId="64CE3B7A" w14:textId="77777777" w:rsidR="00D1315C" w:rsidRDefault="008E20D9" w:rsidP="00D1315C">
      <w:pPr>
        <w:ind w:firstLine="567"/>
        <w:contextualSpacing/>
        <w:rPr>
          <w:sz w:val="20"/>
          <w:szCs w:val="20"/>
          <w:lang w:val="ru-RU"/>
        </w:rPr>
      </w:pPr>
      <w:r w:rsidRPr="008E20D9">
        <w:rPr>
          <w:sz w:val="20"/>
          <w:szCs w:val="20"/>
          <w:lang w:val="ru-RU"/>
        </w:rPr>
        <w:t>Исследование проводилось по теме государственного задания «</w:t>
      </w:r>
      <w:proofErr w:type="spellStart"/>
      <w:r w:rsidRPr="008E20D9">
        <w:rPr>
          <w:sz w:val="20"/>
          <w:szCs w:val="20"/>
          <w:lang w:val="ru-RU"/>
        </w:rPr>
        <w:t>Прескриптивные</w:t>
      </w:r>
      <w:proofErr w:type="spellEnd"/>
      <w:r w:rsidRPr="008E20D9">
        <w:rPr>
          <w:sz w:val="20"/>
          <w:szCs w:val="20"/>
          <w:lang w:val="ru-RU"/>
        </w:rPr>
        <w:t xml:space="preserve"> словари сокращений и аббревиатур» (№ госрегистрации РК 125052006173-0).</w:t>
      </w:r>
    </w:p>
    <w:p w14:paraId="56CC9F78" w14:textId="77777777" w:rsidR="000B7D71" w:rsidRDefault="000B7D71" w:rsidP="00D1315C">
      <w:pPr>
        <w:ind w:firstLine="567"/>
        <w:contextualSpacing/>
        <w:rPr>
          <w:rFonts w:eastAsia="Calibri"/>
          <w:b/>
          <w:sz w:val="20"/>
          <w:szCs w:val="20"/>
          <w:lang w:val="ru-RU"/>
        </w:rPr>
      </w:pPr>
    </w:p>
    <w:p w14:paraId="030EAADF" w14:textId="77777777" w:rsidR="000B7D71" w:rsidRPr="0039616E" w:rsidRDefault="000474F6" w:rsidP="000B7D71">
      <w:pPr>
        <w:ind w:firstLine="567"/>
        <w:contextualSpacing/>
        <w:jc w:val="both"/>
        <w:rPr>
          <w:rFonts w:eastAsia="Calibri"/>
          <w:lang w:val="ru-RU"/>
        </w:rPr>
      </w:pPr>
      <w:r>
        <w:rPr>
          <w:rFonts w:eastAsia="Calibri"/>
          <w:b/>
          <w:bCs/>
          <w:lang w:val="ru-RU"/>
        </w:rPr>
        <w:t xml:space="preserve">Введение. </w:t>
      </w:r>
      <w:r w:rsidR="000B7D71" w:rsidRPr="0039616E">
        <w:rPr>
          <w:rFonts w:eastAsia="Calibri"/>
          <w:b/>
          <w:bCs/>
          <w:lang w:val="ru-RU"/>
        </w:rPr>
        <w:t>Целью работы</w:t>
      </w:r>
      <w:r w:rsidR="000B7D71" w:rsidRPr="0039616E">
        <w:rPr>
          <w:rFonts w:eastAsia="Calibri"/>
          <w:lang w:val="ru-RU"/>
        </w:rPr>
        <w:t xml:space="preserve"> является описание аббревиатурной парадигмы, под которой мы понимаем «совокупность аббревиатурных групп с абброконструктами, входящими в одно </w:t>
      </w:r>
      <w:proofErr w:type="spellStart"/>
      <w:r w:rsidR="000B7D71" w:rsidRPr="0039616E">
        <w:rPr>
          <w:rFonts w:eastAsia="Calibri"/>
          <w:lang w:val="ru-RU"/>
        </w:rPr>
        <w:t>аббревиатурно</w:t>
      </w:r>
      <w:proofErr w:type="spellEnd"/>
      <w:r w:rsidR="000B7D71" w:rsidRPr="0039616E">
        <w:rPr>
          <w:rFonts w:eastAsia="Calibri"/>
          <w:lang w:val="ru-RU"/>
        </w:rPr>
        <w:t xml:space="preserve">-ономасиологическое поле» [4, с. 91], как языковой категории. </w:t>
      </w:r>
      <w:r w:rsidR="000B7D71" w:rsidRPr="0039616E">
        <w:rPr>
          <w:rFonts w:eastAsia="Calibri"/>
          <w:b/>
          <w:lang w:val="ru-RU"/>
        </w:rPr>
        <w:t>Объектом исследования</w:t>
      </w:r>
      <w:r w:rsidR="000B7D71" w:rsidRPr="0039616E">
        <w:rPr>
          <w:rFonts w:eastAsia="Calibri"/>
          <w:lang w:val="ru-RU"/>
        </w:rPr>
        <w:t xml:space="preserve"> являются аббревиатурные парадигмы </w:t>
      </w:r>
      <w:r w:rsidR="000B7D71" w:rsidRPr="0039616E">
        <w:rPr>
          <w:rFonts w:eastAsia="Calibri"/>
          <w:i/>
          <w:iCs/>
          <w:lang w:val="ru-RU"/>
        </w:rPr>
        <w:t>«</w:t>
      </w:r>
      <w:r w:rsidR="000B7D71" w:rsidRPr="0039616E">
        <w:rPr>
          <w:rFonts w:eastAsia="Calibri"/>
          <w:b/>
          <w:bCs/>
          <w:i/>
          <w:iCs/>
          <w:lang w:val="ru-RU"/>
        </w:rPr>
        <w:t>агро-сельхоз</w:t>
      </w:r>
      <w:r w:rsidR="000B7D71" w:rsidRPr="0039616E">
        <w:rPr>
          <w:rFonts w:eastAsia="Calibri"/>
          <w:i/>
          <w:iCs/>
          <w:lang w:val="ru-RU"/>
        </w:rPr>
        <w:t>»</w:t>
      </w:r>
      <w:r w:rsidR="000B7D71" w:rsidRPr="0039616E">
        <w:rPr>
          <w:rFonts w:eastAsia="Calibri"/>
          <w:lang w:val="ru-RU"/>
        </w:rPr>
        <w:t xml:space="preserve"> (аграрный — сельскохозяйственный), «</w:t>
      </w:r>
      <w:proofErr w:type="spellStart"/>
      <w:r w:rsidR="000B7D71" w:rsidRPr="0039616E">
        <w:rPr>
          <w:rFonts w:eastAsia="Calibri"/>
          <w:b/>
          <w:bCs/>
          <w:i/>
          <w:iCs/>
          <w:lang w:val="ru-RU"/>
        </w:rPr>
        <w:t>зоо-вет</w:t>
      </w:r>
      <w:proofErr w:type="spellEnd"/>
      <w:r w:rsidR="000B7D71" w:rsidRPr="0039616E">
        <w:rPr>
          <w:rFonts w:eastAsia="Calibri"/>
          <w:lang w:val="ru-RU"/>
        </w:rPr>
        <w:t>» (зоологический — ветеринарный), «</w:t>
      </w:r>
      <w:r w:rsidR="000B7D71" w:rsidRPr="0039616E">
        <w:rPr>
          <w:rFonts w:eastAsia="Calibri"/>
          <w:b/>
          <w:bCs/>
          <w:i/>
          <w:iCs/>
          <w:lang w:val="ru-RU"/>
        </w:rPr>
        <w:t>авто-</w:t>
      </w:r>
      <w:proofErr w:type="spellStart"/>
      <w:r w:rsidR="000B7D71" w:rsidRPr="0039616E">
        <w:rPr>
          <w:rFonts w:eastAsia="Calibri"/>
          <w:b/>
          <w:bCs/>
          <w:i/>
          <w:iCs/>
          <w:lang w:val="ru-RU"/>
        </w:rPr>
        <w:t>мото</w:t>
      </w:r>
      <w:proofErr w:type="spellEnd"/>
      <w:r w:rsidR="000B7D71" w:rsidRPr="0039616E">
        <w:rPr>
          <w:rFonts w:eastAsia="Calibri"/>
          <w:b/>
          <w:bCs/>
          <w:i/>
          <w:iCs/>
          <w:lang w:val="ru-RU"/>
        </w:rPr>
        <w:t>-вело»</w:t>
      </w:r>
      <w:r w:rsidR="000B7D71" w:rsidRPr="0039616E">
        <w:rPr>
          <w:rFonts w:eastAsia="Calibri"/>
          <w:lang w:val="ru-RU"/>
        </w:rPr>
        <w:t xml:space="preserve"> (автомобильный — мотоциклетный — велосипедный), и «</w:t>
      </w:r>
      <w:r w:rsidR="000B7D71" w:rsidRPr="0039616E">
        <w:rPr>
          <w:rFonts w:eastAsia="Calibri"/>
          <w:b/>
          <w:bCs/>
          <w:i/>
          <w:iCs/>
          <w:lang w:val="ru-RU"/>
        </w:rPr>
        <w:t>зам-</w:t>
      </w:r>
      <w:proofErr w:type="spellStart"/>
      <w:r w:rsidR="000B7D71" w:rsidRPr="0039616E">
        <w:rPr>
          <w:rFonts w:eastAsia="Calibri"/>
          <w:b/>
          <w:bCs/>
          <w:i/>
          <w:iCs/>
          <w:lang w:val="ru-RU"/>
        </w:rPr>
        <w:t>пом</w:t>
      </w:r>
      <w:proofErr w:type="spellEnd"/>
      <w:r w:rsidR="000B7D71" w:rsidRPr="0039616E">
        <w:rPr>
          <w:rFonts w:eastAsia="Calibri"/>
          <w:lang w:val="ru-RU"/>
        </w:rPr>
        <w:t xml:space="preserve">» (заместитель — помощник), и входящие в них аббревиатурные группы и сложносокращенные слова, а </w:t>
      </w:r>
      <w:r w:rsidR="000B7D71" w:rsidRPr="0039616E">
        <w:rPr>
          <w:rFonts w:eastAsia="Calibri"/>
          <w:b/>
          <w:lang w:val="ru-RU"/>
        </w:rPr>
        <w:t>предметом</w:t>
      </w:r>
      <w:r w:rsidR="000B7D71" w:rsidRPr="0039616E">
        <w:rPr>
          <w:rFonts w:eastAsia="Calibri"/>
          <w:lang w:val="ru-RU"/>
        </w:rPr>
        <w:t xml:space="preserve"> — отношения синонимии между всеми их компонентами. </w:t>
      </w:r>
    </w:p>
    <w:p w14:paraId="64BDCC2E" w14:textId="77777777" w:rsidR="000B7D71" w:rsidRPr="000B7D71" w:rsidRDefault="000B7D71" w:rsidP="000B7D71">
      <w:pPr>
        <w:ind w:firstLine="567"/>
        <w:contextualSpacing/>
        <w:jc w:val="both"/>
        <w:rPr>
          <w:rFonts w:eastAsia="Calibri"/>
          <w:lang w:val="ru-RU"/>
        </w:rPr>
      </w:pPr>
      <w:r w:rsidRPr="000B7D71">
        <w:rPr>
          <w:rFonts w:eastAsia="Calibri"/>
          <w:lang w:val="ru-RU"/>
        </w:rPr>
        <w:t>Текст…</w:t>
      </w:r>
    </w:p>
    <w:p w14:paraId="604EF021" w14:textId="77777777" w:rsidR="000B7D71" w:rsidRDefault="000B7D71" w:rsidP="000B7D71">
      <w:pPr>
        <w:contextualSpacing/>
        <w:jc w:val="both"/>
        <w:rPr>
          <w:rFonts w:eastAsia="Calibri"/>
          <w:lang w:val="ru-RU"/>
        </w:rPr>
      </w:pPr>
    </w:p>
    <w:p w14:paraId="4F5F16A7" w14:textId="77777777" w:rsidR="000B7D71" w:rsidRPr="000B7D71" w:rsidRDefault="000B7D71" w:rsidP="000B7D71">
      <w:pPr>
        <w:tabs>
          <w:tab w:val="left" w:pos="284"/>
        </w:tabs>
        <w:contextualSpacing/>
        <w:jc w:val="both"/>
        <w:rPr>
          <w:rFonts w:eastAsia="Calibri"/>
          <w:b/>
          <w:sz w:val="20"/>
          <w:szCs w:val="20"/>
          <w:lang w:val="ru-RU"/>
        </w:rPr>
      </w:pPr>
      <w:r w:rsidRPr="000B7D71">
        <w:rPr>
          <w:rFonts w:eastAsia="Calibri"/>
          <w:b/>
          <w:sz w:val="20"/>
          <w:szCs w:val="20"/>
          <w:lang w:val="ru-RU"/>
        </w:rPr>
        <w:t>СПИСОК ЛИТЕРАТУРЫ</w:t>
      </w:r>
    </w:p>
    <w:p w14:paraId="0DF4D764" w14:textId="63A6B1B0" w:rsidR="000B7D71" w:rsidRPr="005A1A6F" w:rsidRDefault="005A1A6F" w:rsidP="000B7D71">
      <w:pPr>
        <w:numPr>
          <w:ilvl w:val="3"/>
          <w:numId w:val="14"/>
        </w:numPr>
        <w:tabs>
          <w:tab w:val="left" w:pos="284"/>
        </w:tabs>
        <w:ind w:left="284" w:hanging="284"/>
        <w:contextualSpacing/>
        <w:jc w:val="both"/>
        <w:rPr>
          <w:rFonts w:eastAsia="Calibri"/>
          <w:sz w:val="20"/>
          <w:szCs w:val="20"/>
          <w:lang w:val="ru-RU"/>
        </w:rPr>
      </w:pPr>
      <w:proofErr w:type="spellStart"/>
      <w:proofErr w:type="gramStart"/>
      <w:r w:rsidRPr="005A1A6F">
        <w:rPr>
          <w:rFonts w:eastAsia="Calibri"/>
          <w:sz w:val="20"/>
          <w:szCs w:val="20"/>
          <w:lang w:val="ru-RU"/>
        </w:rPr>
        <w:t>Блюмина</w:t>
      </w:r>
      <w:r w:rsidR="00A040C9">
        <w:rPr>
          <w:rFonts w:eastAsia="Calibri"/>
          <w:sz w:val="20"/>
          <w:szCs w:val="20"/>
          <w:lang w:val="ru-RU"/>
        </w:rPr>
        <w:t>,</w:t>
      </w:r>
      <w:r w:rsidRPr="005A1A6F">
        <w:rPr>
          <w:rFonts w:eastAsia="Calibri"/>
          <w:sz w:val="20"/>
          <w:szCs w:val="20"/>
          <w:lang w:val="ru-RU"/>
        </w:rPr>
        <w:t>.</w:t>
      </w:r>
      <w:proofErr w:type="gramEnd"/>
      <w:r w:rsidRPr="005A1A6F">
        <w:rPr>
          <w:rFonts w:eastAsia="Calibri"/>
          <w:sz w:val="20"/>
          <w:szCs w:val="20"/>
          <w:lang w:val="ru-RU"/>
        </w:rPr>
        <w:t>О.В</w:t>
      </w:r>
      <w:proofErr w:type="spellEnd"/>
      <w:r w:rsidRPr="005A1A6F">
        <w:rPr>
          <w:rFonts w:eastAsia="Calibri"/>
          <w:sz w:val="20"/>
          <w:szCs w:val="20"/>
          <w:lang w:val="ru-RU"/>
        </w:rPr>
        <w:t>. Субстантивные композиты со</w:t>
      </w:r>
      <w:r w:rsidR="00C44D84">
        <w:rPr>
          <w:rFonts w:eastAsia="Calibri"/>
          <w:sz w:val="20"/>
          <w:szCs w:val="20"/>
          <w:lang w:val="ru-RU"/>
        </w:rPr>
        <w:t xml:space="preserve"> </w:t>
      </w:r>
      <w:r w:rsidRPr="005A1A6F">
        <w:rPr>
          <w:rFonts w:eastAsia="Calibri"/>
          <w:sz w:val="20"/>
          <w:szCs w:val="20"/>
          <w:lang w:val="ru-RU"/>
        </w:rPr>
        <w:t xml:space="preserve">значением </w:t>
      </w:r>
      <w:proofErr w:type="spellStart"/>
      <w:r w:rsidRPr="005A1A6F">
        <w:rPr>
          <w:rFonts w:eastAsia="Calibri"/>
          <w:sz w:val="20"/>
          <w:szCs w:val="20"/>
          <w:lang w:val="ru-RU"/>
        </w:rPr>
        <w:t>процессуальности</w:t>
      </w:r>
      <w:proofErr w:type="spellEnd"/>
      <w:r w:rsidRPr="005A1A6F">
        <w:rPr>
          <w:rFonts w:eastAsia="Calibri"/>
          <w:sz w:val="20"/>
          <w:szCs w:val="20"/>
          <w:lang w:val="ru-RU"/>
        </w:rPr>
        <w:t xml:space="preserve"> в русском языке:</w:t>
      </w:r>
      <w:r w:rsidR="00C44D84">
        <w:rPr>
          <w:rFonts w:eastAsia="Calibri"/>
          <w:sz w:val="20"/>
          <w:szCs w:val="20"/>
          <w:lang w:val="ru-RU"/>
        </w:rPr>
        <w:t xml:space="preserve"> </w:t>
      </w:r>
      <w:proofErr w:type="spellStart"/>
      <w:r w:rsidRPr="005A1A6F">
        <w:rPr>
          <w:rFonts w:eastAsia="Calibri"/>
          <w:sz w:val="20"/>
          <w:szCs w:val="20"/>
          <w:lang w:val="ru-RU"/>
        </w:rPr>
        <w:t>дисс</w:t>
      </w:r>
      <w:proofErr w:type="spellEnd"/>
      <w:r w:rsidRPr="005A1A6F">
        <w:rPr>
          <w:rFonts w:eastAsia="Calibri"/>
          <w:sz w:val="20"/>
          <w:szCs w:val="20"/>
          <w:lang w:val="ru-RU"/>
        </w:rPr>
        <w:t xml:space="preserve">. …канд. </w:t>
      </w:r>
      <w:proofErr w:type="spellStart"/>
      <w:r w:rsidRPr="005A1A6F">
        <w:rPr>
          <w:rFonts w:eastAsia="Calibri"/>
          <w:sz w:val="20"/>
          <w:szCs w:val="20"/>
          <w:lang w:val="ru-RU"/>
        </w:rPr>
        <w:t>филол</w:t>
      </w:r>
      <w:proofErr w:type="spellEnd"/>
      <w:r w:rsidRPr="005A1A6F">
        <w:rPr>
          <w:rFonts w:eastAsia="Calibri"/>
          <w:sz w:val="20"/>
          <w:szCs w:val="20"/>
          <w:lang w:val="ru-RU"/>
        </w:rPr>
        <w:t>. наук :10.02.02</w:t>
      </w:r>
      <w:r w:rsidR="00A040C9">
        <w:rPr>
          <w:rFonts w:eastAsia="Calibri"/>
          <w:sz w:val="20"/>
          <w:szCs w:val="20"/>
          <w:lang w:val="ru-RU"/>
        </w:rPr>
        <w:t xml:space="preserve"> </w:t>
      </w:r>
      <w:r w:rsidRPr="005A1A6F">
        <w:rPr>
          <w:rFonts w:eastAsia="Calibri"/>
          <w:sz w:val="20"/>
          <w:szCs w:val="20"/>
          <w:lang w:val="ru-RU"/>
        </w:rPr>
        <w:t>/ Блюмина Ольга Валентиновна. — Горловка, 2010. — 148 с.</w:t>
      </w:r>
    </w:p>
    <w:p w14:paraId="04F7DF30" w14:textId="0CFB8F19" w:rsidR="000B7D71" w:rsidRPr="0039616E" w:rsidRDefault="000B7D71" w:rsidP="000B7D71">
      <w:pPr>
        <w:numPr>
          <w:ilvl w:val="3"/>
          <w:numId w:val="14"/>
        </w:numPr>
        <w:tabs>
          <w:tab w:val="left" w:pos="284"/>
        </w:tabs>
        <w:ind w:left="284" w:hanging="284"/>
        <w:contextualSpacing/>
        <w:jc w:val="both"/>
        <w:rPr>
          <w:rFonts w:eastAsia="Calibri"/>
          <w:sz w:val="20"/>
          <w:szCs w:val="20"/>
          <w:lang w:val="ru-RU"/>
        </w:rPr>
      </w:pPr>
      <w:r w:rsidRPr="0039616E">
        <w:rPr>
          <w:rFonts w:eastAsia="Calibri"/>
          <w:sz w:val="20"/>
          <w:szCs w:val="20"/>
          <w:lang w:val="ru-RU"/>
        </w:rPr>
        <w:t>Теркулов</w:t>
      </w:r>
      <w:r w:rsidR="00A040C9">
        <w:rPr>
          <w:rFonts w:eastAsia="Calibri"/>
          <w:sz w:val="20"/>
          <w:szCs w:val="20"/>
          <w:lang w:val="ru-RU"/>
        </w:rPr>
        <w:t>,</w:t>
      </w:r>
      <w:r w:rsidRPr="0039616E">
        <w:rPr>
          <w:rFonts w:eastAsia="Calibri"/>
          <w:sz w:val="20"/>
          <w:szCs w:val="20"/>
          <w:lang w:val="ru-RU"/>
        </w:rPr>
        <w:t xml:space="preserve"> В.И. Сложносокращённые слова: синхронный и диахронный аспекты описания / В.И. Теркулов // Вестник Московского университета. — Серия 9: Филология. — 2017. — № 6. — С. 73–97.</w:t>
      </w:r>
    </w:p>
    <w:p w14:paraId="3439EF55" w14:textId="77777777" w:rsidR="000B7D71" w:rsidRDefault="000B7D71" w:rsidP="000B7D71">
      <w:pPr>
        <w:tabs>
          <w:tab w:val="left" w:pos="284"/>
        </w:tabs>
        <w:contextualSpacing/>
        <w:jc w:val="both"/>
        <w:rPr>
          <w:rFonts w:eastAsia="Calibri"/>
          <w:sz w:val="20"/>
          <w:szCs w:val="20"/>
          <w:lang w:val="ru-RU"/>
        </w:rPr>
      </w:pPr>
      <w:r>
        <w:rPr>
          <w:rFonts w:eastAsia="Calibri"/>
          <w:sz w:val="20"/>
          <w:szCs w:val="20"/>
          <w:lang w:val="ru-RU"/>
        </w:rPr>
        <w:t>…</w:t>
      </w:r>
    </w:p>
    <w:p w14:paraId="2D9F60E1" w14:textId="2BA71231" w:rsidR="000474F6" w:rsidRPr="00B83A84" w:rsidRDefault="000B7D71" w:rsidP="000474F6">
      <w:pPr>
        <w:tabs>
          <w:tab w:val="left" w:pos="284"/>
        </w:tabs>
        <w:ind w:left="284" w:hanging="284"/>
        <w:contextualSpacing/>
        <w:jc w:val="both"/>
        <w:rPr>
          <w:rFonts w:eastAsia="Calibri"/>
          <w:sz w:val="20"/>
          <w:szCs w:val="20"/>
          <w:lang w:val="ru-RU"/>
        </w:rPr>
      </w:pPr>
      <w:r>
        <w:rPr>
          <w:rFonts w:eastAsia="Calibri"/>
          <w:sz w:val="20"/>
          <w:szCs w:val="20"/>
          <w:lang w:val="ru-RU"/>
        </w:rPr>
        <w:t>10.</w:t>
      </w:r>
      <w:r w:rsidR="000474F6">
        <w:rPr>
          <w:rFonts w:eastAsia="Calibri"/>
          <w:sz w:val="20"/>
          <w:szCs w:val="20"/>
          <w:lang w:val="ru-RU"/>
        </w:rPr>
        <w:t> </w:t>
      </w:r>
      <w:r w:rsidR="000474F6" w:rsidRPr="0039616E">
        <w:rPr>
          <w:rFonts w:eastAsia="Calibri"/>
          <w:sz w:val="20"/>
          <w:szCs w:val="20"/>
          <w:lang w:val="ru-RU"/>
        </w:rPr>
        <w:t>Теркулов</w:t>
      </w:r>
      <w:r w:rsidR="00A040C9">
        <w:rPr>
          <w:rFonts w:eastAsia="Calibri"/>
          <w:sz w:val="20"/>
          <w:szCs w:val="20"/>
          <w:lang w:val="ru-RU"/>
        </w:rPr>
        <w:t>,</w:t>
      </w:r>
      <w:r w:rsidR="000474F6" w:rsidRPr="0039616E">
        <w:rPr>
          <w:rFonts w:eastAsia="Calibri"/>
          <w:sz w:val="20"/>
          <w:szCs w:val="20"/>
          <w:lang w:val="ru-RU"/>
        </w:rPr>
        <w:t xml:space="preserve"> В.И. Парадигматика </w:t>
      </w:r>
      <w:proofErr w:type="spellStart"/>
      <w:r w:rsidR="000474F6" w:rsidRPr="0039616E">
        <w:rPr>
          <w:rFonts w:eastAsia="Calibri"/>
          <w:sz w:val="20"/>
          <w:szCs w:val="20"/>
          <w:lang w:val="ru-RU"/>
        </w:rPr>
        <w:t>сложносокращенного</w:t>
      </w:r>
      <w:proofErr w:type="spellEnd"/>
      <w:r w:rsidR="000474F6" w:rsidRPr="0039616E">
        <w:rPr>
          <w:rFonts w:eastAsia="Calibri"/>
          <w:sz w:val="20"/>
          <w:szCs w:val="20"/>
          <w:lang w:val="ru-RU"/>
        </w:rPr>
        <w:t xml:space="preserve"> слова как средство прогнозирования </w:t>
      </w:r>
      <w:proofErr w:type="spellStart"/>
      <w:r w:rsidR="000474F6" w:rsidRPr="00B83A84">
        <w:rPr>
          <w:rFonts w:eastAsia="Calibri"/>
          <w:sz w:val="20"/>
          <w:szCs w:val="20"/>
          <w:lang w:val="ru-RU"/>
        </w:rPr>
        <w:t>эквивалентностных</w:t>
      </w:r>
      <w:proofErr w:type="spellEnd"/>
      <w:r w:rsidR="000474F6" w:rsidRPr="00B83A84">
        <w:rPr>
          <w:rFonts w:eastAsia="Calibri"/>
          <w:sz w:val="20"/>
          <w:szCs w:val="20"/>
          <w:lang w:val="ru-RU"/>
        </w:rPr>
        <w:t xml:space="preserve"> отношений </w:t>
      </w:r>
      <w:r w:rsidR="00B83A84" w:rsidRPr="00B83A84">
        <w:rPr>
          <w:rFonts w:eastAsia="Calibri"/>
          <w:sz w:val="20"/>
          <w:szCs w:val="20"/>
          <w:lang w:val="ru-RU"/>
        </w:rPr>
        <w:t>/ В.И. Теркулов</w:t>
      </w:r>
      <w:r w:rsidR="00B83A84" w:rsidRPr="00B83A84">
        <w:rPr>
          <w:rFonts w:eastAsia="Calibri"/>
          <w:sz w:val="20"/>
          <w:szCs w:val="20"/>
          <w:lang w:val="ru-RU"/>
        </w:rPr>
        <w:t xml:space="preserve"> </w:t>
      </w:r>
      <w:r w:rsidR="000474F6" w:rsidRPr="00B83A84">
        <w:rPr>
          <w:rFonts w:eastAsia="Calibri"/>
          <w:sz w:val="20"/>
          <w:szCs w:val="20"/>
          <w:lang w:val="ru-RU"/>
        </w:rPr>
        <w:t xml:space="preserve">// Русистика. </w:t>
      </w:r>
      <w:r w:rsidR="005A1A6F" w:rsidRPr="00B83A84">
        <w:rPr>
          <w:rFonts w:eastAsia="Calibri"/>
          <w:sz w:val="20"/>
          <w:szCs w:val="20"/>
          <w:lang w:val="ru-RU"/>
        </w:rPr>
        <w:t xml:space="preserve">— </w:t>
      </w:r>
      <w:r w:rsidR="000474F6" w:rsidRPr="00B83A84">
        <w:rPr>
          <w:rFonts w:eastAsia="Calibri"/>
          <w:sz w:val="20"/>
          <w:szCs w:val="20"/>
          <w:lang w:val="ru-RU"/>
        </w:rPr>
        <w:t xml:space="preserve">2023. </w:t>
      </w:r>
      <w:r w:rsidR="005A1A6F" w:rsidRPr="00B83A84">
        <w:rPr>
          <w:rFonts w:eastAsia="Calibri"/>
          <w:sz w:val="20"/>
          <w:szCs w:val="20"/>
          <w:lang w:val="ru-RU"/>
        </w:rPr>
        <w:t xml:space="preserve">— </w:t>
      </w:r>
      <w:r w:rsidR="000474F6" w:rsidRPr="00B83A84">
        <w:rPr>
          <w:rFonts w:eastAsia="Calibri"/>
          <w:sz w:val="20"/>
          <w:szCs w:val="20"/>
          <w:lang w:val="ru-RU"/>
        </w:rPr>
        <w:t xml:space="preserve">Т. 21. </w:t>
      </w:r>
      <w:r w:rsidR="005A1A6F" w:rsidRPr="00B83A84">
        <w:rPr>
          <w:rFonts w:eastAsia="Calibri"/>
          <w:sz w:val="20"/>
          <w:szCs w:val="20"/>
          <w:lang w:val="ru-RU"/>
        </w:rPr>
        <w:t xml:space="preserve">— </w:t>
      </w:r>
      <w:r w:rsidR="000474F6" w:rsidRPr="00B83A84">
        <w:rPr>
          <w:rFonts w:eastAsia="Calibri"/>
          <w:sz w:val="20"/>
          <w:szCs w:val="20"/>
          <w:lang w:val="ru-RU"/>
        </w:rPr>
        <w:t xml:space="preserve">№ 1. </w:t>
      </w:r>
      <w:r w:rsidR="005A1A6F" w:rsidRPr="00B83A84">
        <w:rPr>
          <w:rFonts w:eastAsia="Calibri"/>
          <w:sz w:val="20"/>
          <w:szCs w:val="20"/>
          <w:lang w:val="ru-RU"/>
        </w:rPr>
        <w:t xml:space="preserve">— </w:t>
      </w:r>
      <w:r w:rsidR="000474F6" w:rsidRPr="00B83A84">
        <w:rPr>
          <w:rFonts w:eastAsia="Calibri"/>
          <w:sz w:val="20"/>
          <w:szCs w:val="20"/>
          <w:lang w:val="ru-RU"/>
        </w:rPr>
        <w:t>С. 79–96.</w:t>
      </w:r>
    </w:p>
    <w:p w14:paraId="565458C6" w14:textId="77777777" w:rsidR="000B7D71" w:rsidRDefault="000B7D71" w:rsidP="000B7D71">
      <w:pPr>
        <w:tabs>
          <w:tab w:val="left" w:pos="284"/>
        </w:tabs>
        <w:contextualSpacing/>
        <w:jc w:val="both"/>
        <w:rPr>
          <w:rFonts w:eastAsia="Calibri"/>
          <w:sz w:val="20"/>
          <w:szCs w:val="20"/>
          <w:lang w:val="ru-RU"/>
        </w:rPr>
      </w:pPr>
    </w:p>
    <w:p w14:paraId="7CDE973E" w14:textId="77777777" w:rsidR="000B7D71" w:rsidRPr="000B7D71" w:rsidRDefault="000B7D71" w:rsidP="000B7D71">
      <w:pPr>
        <w:tabs>
          <w:tab w:val="left" w:pos="284"/>
        </w:tabs>
        <w:contextualSpacing/>
        <w:jc w:val="both"/>
        <w:rPr>
          <w:rFonts w:eastAsia="Calibri"/>
          <w:b/>
          <w:sz w:val="20"/>
          <w:szCs w:val="20"/>
          <w:lang w:val="ru-RU"/>
        </w:rPr>
      </w:pPr>
      <w:r w:rsidRPr="000B7D71">
        <w:rPr>
          <w:rFonts w:eastAsia="Calibri"/>
          <w:b/>
          <w:sz w:val="20"/>
          <w:szCs w:val="20"/>
          <w:lang w:val="ru-RU"/>
        </w:rPr>
        <w:t>СПИСОК ИСТОЧНИКОВ</w:t>
      </w:r>
      <w:bookmarkStart w:id="4" w:name="_GoBack"/>
      <w:bookmarkEnd w:id="4"/>
    </w:p>
    <w:p w14:paraId="025D1446" w14:textId="77777777" w:rsidR="000B7D71" w:rsidRDefault="000474F6" w:rsidP="000474F6">
      <w:pPr>
        <w:tabs>
          <w:tab w:val="left" w:pos="284"/>
        </w:tabs>
        <w:ind w:left="284" w:hanging="284"/>
        <w:contextualSpacing/>
        <w:jc w:val="both"/>
        <w:rPr>
          <w:rFonts w:eastAsia="Calibri"/>
          <w:sz w:val="20"/>
          <w:szCs w:val="20"/>
          <w:lang w:val="ru-RU"/>
        </w:rPr>
      </w:pPr>
      <w:r>
        <w:rPr>
          <w:rFonts w:eastAsia="Calibri"/>
          <w:sz w:val="20"/>
          <w:szCs w:val="20"/>
          <w:lang w:val="ru-RU"/>
        </w:rPr>
        <w:t>11. </w:t>
      </w:r>
      <w:r w:rsidR="000B7D71" w:rsidRPr="000B7D71">
        <w:rPr>
          <w:rFonts w:eastAsia="Calibri"/>
          <w:sz w:val="20"/>
          <w:szCs w:val="20"/>
          <w:lang w:val="ru-RU"/>
        </w:rPr>
        <w:t>Елисеев, И.А. Словарь аббревиатур и акронимов русского языка [более 30000 аббревиатур и сокращений] / И. А. Елисеев. — Москва: Инфра-М, 2015. — 716 с.</w:t>
      </w:r>
    </w:p>
    <w:p w14:paraId="47DF6086" w14:textId="77777777" w:rsidR="000474F6" w:rsidRDefault="000474F6" w:rsidP="000474F6">
      <w:pPr>
        <w:tabs>
          <w:tab w:val="left" w:pos="284"/>
        </w:tabs>
        <w:ind w:left="284" w:hanging="284"/>
        <w:contextualSpacing/>
        <w:jc w:val="both"/>
        <w:rPr>
          <w:rFonts w:eastAsia="Calibri"/>
          <w:sz w:val="20"/>
          <w:szCs w:val="20"/>
          <w:lang w:val="ru-RU"/>
        </w:rPr>
      </w:pPr>
    </w:p>
    <w:p w14:paraId="5F86DD21" w14:textId="77777777" w:rsidR="0094175D" w:rsidRDefault="0094175D" w:rsidP="000474F6">
      <w:pPr>
        <w:tabs>
          <w:tab w:val="left" w:pos="284"/>
        </w:tabs>
        <w:ind w:left="284" w:hanging="284"/>
        <w:contextualSpacing/>
        <w:jc w:val="both"/>
        <w:rPr>
          <w:b/>
          <w:bCs/>
          <w:sz w:val="20"/>
          <w:szCs w:val="20"/>
        </w:rPr>
      </w:pPr>
      <w:r w:rsidRPr="00A040C9">
        <w:rPr>
          <w:b/>
          <w:bCs/>
          <w:sz w:val="20"/>
          <w:szCs w:val="20"/>
        </w:rPr>
        <w:t>REFERENCES</w:t>
      </w:r>
    </w:p>
    <w:p w14:paraId="0E750547" w14:textId="38C60D43" w:rsidR="0094175D" w:rsidRPr="005A1A6F" w:rsidRDefault="0094175D" w:rsidP="0094175D">
      <w:pPr>
        <w:numPr>
          <w:ilvl w:val="0"/>
          <w:numId w:val="15"/>
        </w:numPr>
        <w:tabs>
          <w:tab w:val="clear" w:pos="720"/>
        </w:tabs>
        <w:ind w:left="426"/>
        <w:contextualSpacing/>
        <w:jc w:val="both"/>
        <w:rPr>
          <w:rFonts w:eastAsia="Calibri"/>
          <w:sz w:val="20"/>
          <w:szCs w:val="20"/>
        </w:rPr>
      </w:pPr>
      <w:proofErr w:type="spellStart"/>
      <w:r w:rsidRPr="0094175D">
        <w:rPr>
          <w:rFonts w:eastAsia="Calibri"/>
          <w:sz w:val="20"/>
          <w:szCs w:val="20"/>
        </w:rPr>
        <w:t>Blyumina</w:t>
      </w:r>
      <w:proofErr w:type="spellEnd"/>
      <w:r w:rsidRPr="0094175D">
        <w:rPr>
          <w:rFonts w:eastAsia="Calibri"/>
          <w:sz w:val="20"/>
          <w:szCs w:val="20"/>
        </w:rPr>
        <w:t>,</w:t>
      </w:r>
      <w:r w:rsidR="00A040C9" w:rsidRPr="00B83A84">
        <w:rPr>
          <w:rFonts w:eastAsia="Calibri"/>
          <w:sz w:val="20"/>
          <w:szCs w:val="20"/>
        </w:rPr>
        <w:t> </w:t>
      </w:r>
      <w:r w:rsidRPr="0094175D">
        <w:rPr>
          <w:rFonts w:eastAsia="Calibri"/>
          <w:sz w:val="20"/>
          <w:szCs w:val="20"/>
        </w:rPr>
        <w:t>O.</w:t>
      </w:r>
      <w:r w:rsidR="00A040C9" w:rsidRPr="00B83A84">
        <w:rPr>
          <w:rFonts w:eastAsia="Calibri"/>
          <w:sz w:val="20"/>
          <w:szCs w:val="20"/>
        </w:rPr>
        <w:t> </w:t>
      </w:r>
      <w:r w:rsidRPr="0094175D">
        <w:rPr>
          <w:rFonts w:eastAsia="Calibri"/>
          <w:sz w:val="20"/>
          <w:szCs w:val="20"/>
        </w:rPr>
        <w:t>V.</w:t>
      </w:r>
      <w:r w:rsidR="00A040C9">
        <w:rPr>
          <w:rFonts w:eastAsia="Calibri"/>
          <w:sz w:val="20"/>
          <w:szCs w:val="20"/>
        </w:rPr>
        <w:t xml:space="preserve"> </w:t>
      </w:r>
      <w:r w:rsidRPr="0094175D">
        <w:rPr>
          <w:rFonts w:eastAsia="Calibri"/>
          <w:sz w:val="20"/>
          <w:szCs w:val="20"/>
        </w:rPr>
        <w:t>(2010).</w:t>
      </w:r>
      <w:r w:rsidR="00A040C9">
        <w:rPr>
          <w:rFonts w:eastAsia="Calibri"/>
          <w:sz w:val="20"/>
          <w:szCs w:val="20"/>
        </w:rPr>
        <w:t xml:space="preserve"> </w:t>
      </w:r>
      <w:proofErr w:type="spellStart"/>
      <w:r w:rsidRPr="0094175D">
        <w:rPr>
          <w:rFonts w:eastAsia="Calibri"/>
          <w:i/>
          <w:iCs/>
          <w:sz w:val="20"/>
          <w:szCs w:val="20"/>
        </w:rPr>
        <w:t>Substantivnye</w:t>
      </w:r>
      <w:proofErr w:type="spellEnd"/>
      <w:r w:rsidR="00A040C9">
        <w:rPr>
          <w:rFonts w:eastAsia="Calibri"/>
          <w:i/>
          <w:iCs/>
          <w:sz w:val="20"/>
          <w:szCs w:val="20"/>
        </w:rPr>
        <w:t xml:space="preserve"> </w:t>
      </w:r>
      <w:proofErr w:type="spellStart"/>
      <w:r w:rsidRPr="0094175D">
        <w:rPr>
          <w:rFonts w:eastAsia="Calibri"/>
          <w:i/>
          <w:iCs/>
          <w:sz w:val="20"/>
          <w:szCs w:val="20"/>
        </w:rPr>
        <w:t>kompozity</w:t>
      </w:r>
      <w:proofErr w:type="spellEnd"/>
      <w:r w:rsidR="00A040C9">
        <w:rPr>
          <w:rFonts w:eastAsia="Calibri"/>
          <w:i/>
          <w:iCs/>
          <w:sz w:val="20"/>
          <w:szCs w:val="20"/>
        </w:rPr>
        <w:t xml:space="preserve"> </w:t>
      </w:r>
      <w:r w:rsidRPr="0094175D">
        <w:rPr>
          <w:rFonts w:eastAsia="Calibri"/>
          <w:i/>
          <w:iCs/>
          <w:sz w:val="20"/>
          <w:szCs w:val="20"/>
        </w:rPr>
        <w:t>so</w:t>
      </w:r>
      <w:r w:rsidR="00A040C9">
        <w:rPr>
          <w:rFonts w:eastAsia="Calibri"/>
          <w:i/>
          <w:iCs/>
          <w:sz w:val="20"/>
          <w:szCs w:val="20"/>
        </w:rPr>
        <w:t xml:space="preserve"> </w:t>
      </w:r>
      <w:proofErr w:type="spellStart"/>
      <w:r w:rsidRPr="0094175D">
        <w:rPr>
          <w:rFonts w:eastAsia="Calibri"/>
          <w:i/>
          <w:iCs/>
          <w:sz w:val="20"/>
          <w:szCs w:val="20"/>
        </w:rPr>
        <w:t>znacheniem</w:t>
      </w:r>
      <w:proofErr w:type="spellEnd"/>
      <w:r w:rsidR="00A040C9">
        <w:rPr>
          <w:rFonts w:eastAsia="Calibri"/>
          <w:i/>
          <w:iCs/>
          <w:sz w:val="20"/>
          <w:szCs w:val="20"/>
        </w:rPr>
        <w:t xml:space="preserve"> </w:t>
      </w:r>
      <w:proofErr w:type="spellStart"/>
      <w:r w:rsidRPr="0094175D">
        <w:rPr>
          <w:rFonts w:eastAsia="Calibri"/>
          <w:i/>
          <w:iCs/>
          <w:sz w:val="20"/>
          <w:szCs w:val="20"/>
        </w:rPr>
        <w:t>protsessual’nosti</w:t>
      </w:r>
      <w:proofErr w:type="spellEnd"/>
      <w:r w:rsidR="00A040C9">
        <w:rPr>
          <w:rFonts w:eastAsia="Calibri"/>
          <w:i/>
          <w:iCs/>
          <w:sz w:val="20"/>
          <w:szCs w:val="20"/>
        </w:rPr>
        <w:t xml:space="preserve"> </w:t>
      </w:r>
      <w:r w:rsidRPr="0094175D">
        <w:rPr>
          <w:rFonts w:eastAsia="Calibri"/>
          <w:i/>
          <w:iCs/>
          <w:sz w:val="20"/>
          <w:szCs w:val="20"/>
        </w:rPr>
        <w:t>v</w:t>
      </w:r>
      <w:r w:rsidR="00A040C9">
        <w:rPr>
          <w:rFonts w:eastAsia="Calibri"/>
          <w:i/>
          <w:iCs/>
          <w:sz w:val="20"/>
          <w:szCs w:val="20"/>
        </w:rPr>
        <w:t xml:space="preserve"> </w:t>
      </w:r>
      <w:proofErr w:type="spellStart"/>
      <w:r w:rsidRPr="0094175D">
        <w:rPr>
          <w:rFonts w:eastAsia="Calibri"/>
          <w:i/>
          <w:iCs/>
          <w:sz w:val="20"/>
          <w:szCs w:val="20"/>
        </w:rPr>
        <w:t>russkom</w:t>
      </w:r>
      <w:proofErr w:type="spellEnd"/>
      <w:r w:rsidR="00A040C9">
        <w:rPr>
          <w:rFonts w:eastAsia="Calibri"/>
          <w:i/>
          <w:iCs/>
          <w:sz w:val="20"/>
          <w:szCs w:val="20"/>
        </w:rPr>
        <w:t xml:space="preserve"> </w:t>
      </w:r>
      <w:proofErr w:type="spellStart"/>
      <w:r w:rsidRPr="0094175D">
        <w:rPr>
          <w:rFonts w:eastAsia="Calibri"/>
          <w:i/>
          <w:iCs/>
          <w:sz w:val="20"/>
          <w:szCs w:val="20"/>
        </w:rPr>
        <w:t>yazyke</w:t>
      </w:r>
      <w:proofErr w:type="spellEnd"/>
      <w:r w:rsidR="00A040C9">
        <w:rPr>
          <w:rFonts w:eastAsia="Calibri"/>
          <w:sz w:val="20"/>
          <w:szCs w:val="20"/>
        </w:rPr>
        <w:t xml:space="preserve"> </w:t>
      </w:r>
      <w:r w:rsidRPr="0094175D">
        <w:rPr>
          <w:rFonts w:eastAsia="Calibri"/>
          <w:sz w:val="20"/>
          <w:szCs w:val="20"/>
        </w:rPr>
        <w:t>[Substantive</w:t>
      </w:r>
      <w:r w:rsidR="00A040C9">
        <w:rPr>
          <w:rFonts w:eastAsia="Calibri"/>
          <w:sz w:val="20"/>
          <w:szCs w:val="20"/>
        </w:rPr>
        <w:t xml:space="preserve"> </w:t>
      </w:r>
      <w:r w:rsidRPr="0094175D">
        <w:rPr>
          <w:rFonts w:eastAsia="Calibri"/>
          <w:sz w:val="20"/>
          <w:szCs w:val="20"/>
        </w:rPr>
        <w:t>composites</w:t>
      </w:r>
      <w:r w:rsidR="00A040C9">
        <w:rPr>
          <w:rFonts w:eastAsia="Calibri"/>
          <w:sz w:val="20"/>
          <w:szCs w:val="20"/>
        </w:rPr>
        <w:t xml:space="preserve"> </w:t>
      </w:r>
      <w:r w:rsidRPr="0094175D">
        <w:rPr>
          <w:rFonts w:eastAsia="Calibri"/>
          <w:sz w:val="20"/>
          <w:szCs w:val="20"/>
        </w:rPr>
        <w:t>with</w:t>
      </w:r>
      <w:r w:rsidR="00A040C9">
        <w:rPr>
          <w:rFonts w:eastAsia="Calibri"/>
          <w:sz w:val="20"/>
          <w:szCs w:val="20"/>
        </w:rPr>
        <w:t xml:space="preserve"> </w:t>
      </w:r>
      <w:r w:rsidRPr="0094175D">
        <w:rPr>
          <w:rFonts w:eastAsia="Calibri"/>
          <w:sz w:val="20"/>
          <w:szCs w:val="20"/>
        </w:rPr>
        <w:t>the</w:t>
      </w:r>
      <w:r w:rsidR="00A040C9">
        <w:rPr>
          <w:rFonts w:eastAsia="Calibri"/>
          <w:sz w:val="20"/>
          <w:szCs w:val="20"/>
        </w:rPr>
        <w:t xml:space="preserve"> </w:t>
      </w:r>
      <w:r w:rsidRPr="0094175D">
        <w:rPr>
          <w:rFonts w:eastAsia="Calibri"/>
          <w:sz w:val="20"/>
          <w:szCs w:val="20"/>
        </w:rPr>
        <w:t>meaning</w:t>
      </w:r>
      <w:r w:rsidR="00A040C9">
        <w:rPr>
          <w:rFonts w:eastAsia="Calibri"/>
          <w:sz w:val="20"/>
          <w:szCs w:val="20"/>
        </w:rPr>
        <w:t xml:space="preserve"> </w:t>
      </w:r>
      <w:r w:rsidRPr="0094175D">
        <w:rPr>
          <w:rFonts w:eastAsia="Calibri"/>
          <w:sz w:val="20"/>
          <w:szCs w:val="20"/>
        </w:rPr>
        <w:t>of</w:t>
      </w:r>
      <w:r w:rsidR="00A040C9">
        <w:rPr>
          <w:rFonts w:eastAsia="Calibri"/>
          <w:sz w:val="20"/>
          <w:szCs w:val="20"/>
        </w:rPr>
        <w:t xml:space="preserve"> </w:t>
      </w:r>
      <w:proofErr w:type="spellStart"/>
      <w:r w:rsidRPr="0094175D">
        <w:rPr>
          <w:rFonts w:eastAsia="Calibri"/>
          <w:sz w:val="20"/>
          <w:szCs w:val="20"/>
        </w:rPr>
        <w:t>processuality</w:t>
      </w:r>
      <w:proofErr w:type="spellEnd"/>
      <w:r w:rsidR="00A040C9">
        <w:rPr>
          <w:rFonts w:eastAsia="Calibri"/>
          <w:sz w:val="20"/>
          <w:szCs w:val="20"/>
        </w:rPr>
        <w:t xml:space="preserve"> </w:t>
      </w:r>
      <w:r w:rsidRPr="0094175D">
        <w:rPr>
          <w:rFonts w:eastAsia="Calibri"/>
          <w:sz w:val="20"/>
          <w:szCs w:val="20"/>
        </w:rPr>
        <w:t>in</w:t>
      </w:r>
      <w:r w:rsidR="00A040C9">
        <w:rPr>
          <w:rFonts w:eastAsia="Calibri"/>
          <w:sz w:val="20"/>
          <w:szCs w:val="20"/>
        </w:rPr>
        <w:t xml:space="preserve"> </w:t>
      </w:r>
      <w:r w:rsidRPr="0094175D">
        <w:rPr>
          <w:rFonts w:eastAsia="Calibri"/>
          <w:sz w:val="20"/>
          <w:szCs w:val="20"/>
        </w:rPr>
        <w:t>the</w:t>
      </w:r>
      <w:r w:rsidR="00A040C9">
        <w:rPr>
          <w:rFonts w:eastAsia="Calibri"/>
          <w:sz w:val="20"/>
          <w:szCs w:val="20"/>
        </w:rPr>
        <w:t xml:space="preserve"> </w:t>
      </w:r>
      <w:r w:rsidRPr="0094175D">
        <w:rPr>
          <w:rFonts w:eastAsia="Calibri"/>
          <w:sz w:val="20"/>
          <w:szCs w:val="20"/>
        </w:rPr>
        <w:t>Russian</w:t>
      </w:r>
      <w:r w:rsidR="00A040C9">
        <w:rPr>
          <w:rFonts w:eastAsia="Calibri"/>
          <w:sz w:val="20"/>
          <w:szCs w:val="20"/>
        </w:rPr>
        <w:t xml:space="preserve"> </w:t>
      </w:r>
      <w:r w:rsidRPr="0094175D">
        <w:rPr>
          <w:rFonts w:eastAsia="Calibri"/>
          <w:sz w:val="20"/>
          <w:szCs w:val="20"/>
        </w:rPr>
        <w:t>language]</w:t>
      </w:r>
      <w:r w:rsidR="00A040C9">
        <w:rPr>
          <w:rFonts w:eastAsia="Calibri"/>
          <w:sz w:val="20"/>
          <w:szCs w:val="20"/>
        </w:rPr>
        <w:t xml:space="preserve"> </w:t>
      </w:r>
      <w:r w:rsidRPr="0094175D">
        <w:rPr>
          <w:rFonts w:eastAsia="Calibri"/>
          <w:sz w:val="20"/>
          <w:szCs w:val="20"/>
        </w:rPr>
        <w:t>(Doctoral</w:t>
      </w:r>
      <w:r w:rsidR="00A040C9">
        <w:rPr>
          <w:rFonts w:eastAsia="Calibri"/>
          <w:sz w:val="20"/>
          <w:szCs w:val="20"/>
        </w:rPr>
        <w:t xml:space="preserve"> </w:t>
      </w:r>
      <w:r w:rsidRPr="0094175D">
        <w:rPr>
          <w:rFonts w:eastAsia="Calibri"/>
          <w:sz w:val="20"/>
          <w:szCs w:val="20"/>
        </w:rPr>
        <w:t>dissertation</w:t>
      </w:r>
      <w:r w:rsidR="005A1A6F">
        <w:rPr>
          <w:rFonts w:eastAsia="Calibri"/>
          <w:sz w:val="20"/>
          <w:szCs w:val="20"/>
        </w:rPr>
        <w:t xml:space="preserve">, </w:t>
      </w:r>
      <w:r w:rsidR="005A1A6F" w:rsidRPr="005A1A6F">
        <w:rPr>
          <w:rFonts w:eastAsia="Calibri"/>
          <w:sz w:val="20"/>
          <w:szCs w:val="20"/>
        </w:rPr>
        <w:t>Gorlovk</w:t>
      </w:r>
      <w:r w:rsidR="005A1A6F">
        <w:rPr>
          <w:rFonts w:eastAsia="Calibri"/>
          <w:sz w:val="20"/>
          <w:szCs w:val="20"/>
        </w:rPr>
        <w:t>a</w:t>
      </w:r>
      <w:r w:rsidRPr="0094175D">
        <w:rPr>
          <w:rFonts w:eastAsia="Calibri"/>
          <w:sz w:val="20"/>
          <w:szCs w:val="20"/>
        </w:rPr>
        <w:t>)</w:t>
      </w:r>
      <w:r w:rsidRPr="005A1A6F">
        <w:rPr>
          <w:rFonts w:eastAsia="Calibri"/>
          <w:sz w:val="20"/>
          <w:szCs w:val="20"/>
        </w:rPr>
        <w:t>.</w:t>
      </w:r>
      <w:r w:rsidR="005A1A6F">
        <w:rPr>
          <w:rFonts w:eastAsia="Calibri"/>
          <w:sz w:val="20"/>
          <w:szCs w:val="20"/>
        </w:rPr>
        <w:t xml:space="preserve"> (In Russian)/</w:t>
      </w:r>
    </w:p>
    <w:p w14:paraId="3A58402C" w14:textId="629A8C6D" w:rsidR="0094175D" w:rsidRDefault="0094175D" w:rsidP="0094175D">
      <w:pPr>
        <w:numPr>
          <w:ilvl w:val="0"/>
          <w:numId w:val="15"/>
        </w:numPr>
        <w:tabs>
          <w:tab w:val="clear" w:pos="720"/>
        </w:tabs>
        <w:ind w:left="426"/>
        <w:contextualSpacing/>
        <w:jc w:val="both"/>
        <w:rPr>
          <w:rFonts w:eastAsia="Calibri"/>
          <w:sz w:val="20"/>
          <w:szCs w:val="20"/>
        </w:rPr>
      </w:pPr>
      <w:proofErr w:type="spellStart"/>
      <w:r w:rsidRPr="00471AD0">
        <w:rPr>
          <w:rFonts w:eastAsia="Calibri"/>
          <w:sz w:val="20"/>
          <w:szCs w:val="20"/>
        </w:rPr>
        <w:lastRenderedPageBreak/>
        <w:t>Terkulov</w:t>
      </w:r>
      <w:proofErr w:type="spellEnd"/>
      <w:r w:rsidRPr="00471AD0">
        <w:rPr>
          <w:rFonts w:eastAsia="Calibri"/>
          <w:sz w:val="20"/>
          <w:szCs w:val="20"/>
        </w:rPr>
        <w:t>,</w:t>
      </w:r>
      <w:r w:rsidR="00A040C9" w:rsidRPr="00B83A84">
        <w:rPr>
          <w:rFonts w:eastAsia="Calibri"/>
          <w:sz w:val="20"/>
          <w:szCs w:val="20"/>
        </w:rPr>
        <w:t> </w:t>
      </w:r>
      <w:r w:rsidRPr="00471AD0">
        <w:rPr>
          <w:rFonts w:eastAsia="Calibri"/>
          <w:sz w:val="20"/>
          <w:szCs w:val="20"/>
        </w:rPr>
        <w:t>V.</w:t>
      </w:r>
      <w:r w:rsidR="00A040C9" w:rsidRPr="00B83A84">
        <w:rPr>
          <w:rFonts w:eastAsia="Calibri"/>
          <w:sz w:val="20"/>
          <w:szCs w:val="20"/>
        </w:rPr>
        <w:t> </w:t>
      </w:r>
      <w:r w:rsidRPr="00471AD0">
        <w:rPr>
          <w:rFonts w:eastAsia="Calibri"/>
          <w:sz w:val="20"/>
          <w:szCs w:val="20"/>
        </w:rPr>
        <w:t>I.</w:t>
      </w:r>
      <w:r w:rsidR="00A040C9">
        <w:rPr>
          <w:rFonts w:eastAsia="Calibri"/>
          <w:sz w:val="20"/>
          <w:szCs w:val="20"/>
        </w:rPr>
        <w:t xml:space="preserve"> </w:t>
      </w:r>
      <w:r w:rsidRPr="00471AD0">
        <w:rPr>
          <w:rFonts w:eastAsia="Calibri"/>
          <w:sz w:val="20"/>
          <w:szCs w:val="20"/>
        </w:rPr>
        <w:t>(2017).</w:t>
      </w:r>
      <w:r w:rsidR="00A040C9">
        <w:rPr>
          <w:rFonts w:eastAsia="Calibri"/>
          <w:sz w:val="20"/>
          <w:szCs w:val="20"/>
        </w:rPr>
        <w:t xml:space="preserve"> </w:t>
      </w:r>
      <w:proofErr w:type="spellStart"/>
      <w:r w:rsidRPr="00471AD0">
        <w:rPr>
          <w:rFonts w:eastAsia="Calibri"/>
          <w:sz w:val="20"/>
          <w:szCs w:val="20"/>
        </w:rPr>
        <w:t>Slozhnosokrashchennye</w:t>
      </w:r>
      <w:proofErr w:type="spellEnd"/>
      <w:r w:rsidR="00A040C9">
        <w:rPr>
          <w:rFonts w:eastAsia="Calibri"/>
          <w:sz w:val="20"/>
          <w:szCs w:val="20"/>
        </w:rPr>
        <w:t xml:space="preserve"> </w:t>
      </w:r>
      <w:proofErr w:type="spellStart"/>
      <w:r w:rsidRPr="00471AD0">
        <w:rPr>
          <w:rFonts w:eastAsia="Calibri"/>
          <w:sz w:val="20"/>
          <w:szCs w:val="20"/>
        </w:rPr>
        <w:t>slova</w:t>
      </w:r>
      <w:proofErr w:type="spellEnd"/>
      <w:r w:rsidRPr="00471AD0">
        <w:rPr>
          <w:rFonts w:eastAsia="Calibri"/>
          <w:sz w:val="20"/>
          <w:szCs w:val="20"/>
        </w:rPr>
        <w:t>:</w:t>
      </w:r>
      <w:r w:rsidR="00A040C9">
        <w:rPr>
          <w:rFonts w:eastAsia="Calibri"/>
          <w:sz w:val="20"/>
          <w:szCs w:val="20"/>
        </w:rPr>
        <w:t xml:space="preserve"> </w:t>
      </w:r>
      <w:proofErr w:type="spellStart"/>
      <w:r w:rsidRPr="00471AD0">
        <w:rPr>
          <w:rFonts w:eastAsia="Calibri"/>
          <w:sz w:val="20"/>
          <w:szCs w:val="20"/>
        </w:rPr>
        <w:t>sinkhronnyi</w:t>
      </w:r>
      <w:proofErr w:type="spellEnd"/>
      <w:r w:rsidR="00A040C9">
        <w:rPr>
          <w:rFonts w:eastAsia="Calibri"/>
          <w:sz w:val="20"/>
          <w:szCs w:val="20"/>
        </w:rPr>
        <w:t xml:space="preserve"> </w:t>
      </w:r>
      <w:proofErr w:type="spellStart"/>
      <w:r w:rsidRPr="00471AD0">
        <w:rPr>
          <w:rFonts w:eastAsia="Calibri"/>
          <w:sz w:val="20"/>
          <w:szCs w:val="20"/>
        </w:rPr>
        <w:t>i</w:t>
      </w:r>
      <w:proofErr w:type="spellEnd"/>
      <w:r w:rsidR="00A040C9">
        <w:rPr>
          <w:rFonts w:eastAsia="Calibri"/>
          <w:sz w:val="20"/>
          <w:szCs w:val="20"/>
        </w:rPr>
        <w:t xml:space="preserve"> </w:t>
      </w:r>
      <w:proofErr w:type="spellStart"/>
      <w:r w:rsidRPr="00471AD0">
        <w:rPr>
          <w:rFonts w:eastAsia="Calibri"/>
          <w:sz w:val="20"/>
          <w:szCs w:val="20"/>
        </w:rPr>
        <w:t>diakhronnyi</w:t>
      </w:r>
      <w:proofErr w:type="spellEnd"/>
      <w:r w:rsidR="00A040C9">
        <w:rPr>
          <w:rFonts w:eastAsia="Calibri"/>
          <w:sz w:val="20"/>
          <w:szCs w:val="20"/>
        </w:rPr>
        <w:t xml:space="preserve"> </w:t>
      </w:r>
      <w:proofErr w:type="spellStart"/>
      <w:r w:rsidRPr="00471AD0">
        <w:rPr>
          <w:rFonts w:eastAsia="Calibri"/>
          <w:sz w:val="20"/>
          <w:szCs w:val="20"/>
        </w:rPr>
        <w:t>aspekty</w:t>
      </w:r>
      <w:proofErr w:type="spellEnd"/>
      <w:r w:rsidR="00A040C9">
        <w:rPr>
          <w:rFonts w:eastAsia="Calibri"/>
          <w:sz w:val="20"/>
          <w:szCs w:val="20"/>
        </w:rPr>
        <w:t xml:space="preserve"> </w:t>
      </w:r>
      <w:proofErr w:type="spellStart"/>
      <w:r w:rsidRPr="00471AD0">
        <w:rPr>
          <w:rFonts w:eastAsia="Calibri"/>
          <w:sz w:val="20"/>
          <w:szCs w:val="20"/>
        </w:rPr>
        <w:t>opisaniya</w:t>
      </w:r>
      <w:proofErr w:type="spellEnd"/>
      <w:r w:rsidR="00A040C9">
        <w:rPr>
          <w:rFonts w:eastAsia="Calibri"/>
          <w:sz w:val="20"/>
          <w:szCs w:val="20"/>
        </w:rPr>
        <w:t xml:space="preserve"> </w:t>
      </w:r>
      <w:r w:rsidRPr="00471AD0">
        <w:rPr>
          <w:rFonts w:eastAsia="Calibri"/>
          <w:sz w:val="20"/>
          <w:szCs w:val="20"/>
        </w:rPr>
        <w:t>[Complex</w:t>
      </w:r>
      <w:r w:rsidR="00A040C9">
        <w:rPr>
          <w:rFonts w:eastAsia="Calibri"/>
          <w:sz w:val="20"/>
          <w:szCs w:val="20"/>
        </w:rPr>
        <w:t xml:space="preserve"> </w:t>
      </w:r>
      <w:r w:rsidRPr="00471AD0">
        <w:rPr>
          <w:rFonts w:eastAsia="Calibri"/>
          <w:sz w:val="20"/>
          <w:szCs w:val="20"/>
        </w:rPr>
        <w:t>abbreviations:</w:t>
      </w:r>
      <w:r w:rsidR="00A040C9">
        <w:rPr>
          <w:rFonts w:eastAsia="Calibri"/>
          <w:sz w:val="20"/>
          <w:szCs w:val="20"/>
        </w:rPr>
        <w:t xml:space="preserve"> </w:t>
      </w:r>
      <w:r w:rsidRPr="00471AD0">
        <w:rPr>
          <w:rFonts w:eastAsia="Calibri"/>
          <w:sz w:val="20"/>
          <w:szCs w:val="20"/>
        </w:rPr>
        <w:t>Synchronous</w:t>
      </w:r>
      <w:r w:rsidR="00A040C9">
        <w:rPr>
          <w:rFonts w:eastAsia="Calibri"/>
          <w:sz w:val="20"/>
          <w:szCs w:val="20"/>
        </w:rPr>
        <w:t xml:space="preserve"> </w:t>
      </w:r>
      <w:r w:rsidRPr="00471AD0">
        <w:rPr>
          <w:rFonts w:eastAsia="Calibri"/>
          <w:sz w:val="20"/>
          <w:szCs w:val="20"/>
        </w:rPr>
        <w:t>and</w:t>
      </w:r>
      <w:r w:rsidR="00A040C9">
        <w:rPr>
          <w:rFonts w:eastAsia="Calibri"/>
          <w:sz w:val="20"/>
          <w:szCs w:val="20"/>
        </w:rPr>
        <w:t xml:space="preserve"> </w:t>
      </w:r>
      <w:r w:rsidRPr="00471AD0">
        <w:rPr>
          <w:rFonts w:eastAsia="Calibri"/>
          <w:sz w:val="20"/>
          <w:szCs w:val="20"/>
        </w:rPr>
        <w:t>diachronic</w:t>
      </w:r>
      <w:r w:rsidR="00A040C9">
        <w:rPr>
          <w:rFonts w:eastAsia="Calibri"/>
          <w:sz w:val="20"/>
          <w:szCs w:val="20"/>
        </w:rPr>
        <w:t xml:space="preserve"> </w:t>
      </w:r>
      <w:r w:rsidRPr="00471AD0">
        <w:rPr>
          <w:rFonts w:eastAsia="Calibri"/>
          <w:sz w:val="20"/>
          <w:szCs w:val="20"/>
        </w:rPr>
        <w:t>aspects</w:t>
      </w:r>
      <w:r w:rsidR="00A040C9">
        <w:rPr>
          <w:rFonts w:eastAsia="Calibri"/>
          <w:sz w:val="20"/>
          <w:szCs w:val="20"/>
        </w:rPr>
        <w:t xml:space="preserve"> </w:t>
      </w:r>
      <w:r w:rsidRPr="00471AD0">
        <w:rPr>
          <w:rFonts w:eastAsia="Calibri"/>
          <w:sz w:val="20"/>
          <w:szCs w:val="20"/>
        </w:rPr>
        <w:t>of</w:t>
      </w:r>
      <w:r w:rsidR="00A040C9">
        <w:rPr>
          <w:rFonts w:eastAsia="Calibri"/>
          <w:sz w:val="20"/>
          <w:szCs w:val="20"/>
        </w:rPr>
        <w:t xml:space="preserve"> </w:t>
      </w:r>
      <w:r w:rsidRPr="00471AD0">
        <w:rPr>
          <w:rFonts w:eastAsia="Calibri"/>
          <w:sz w:val="20"/>
          <w:szCs w:val="20"/>
        </w:rPr>
        <w:t>description].</w:t>
      </w:r>
      <w:r w:rsidR="00A040C9">
        <w:rPr>
          <w:rFonts w:eastAsia="Calibri"/>
          <w:sz w:val="20"/>
          <w:szCs w:val="20"/>
        </w:rPr>
        <w:t xml:space="preserve"> </w:t>
      </w:r>
      <w:proofErr w:type="spellStart"/>
      <w:r w:rsidRPr="0094175D">
        <w:rPr>
          <w:rFonts w:eastAsia="Calibri"/>
          <w:i/>
          <w:iCs/>
          <w:sz w:val="20"/>
          <w:szCs w:val="20"/>
        </w:rPr>
        <w:t>Vestnik</w:t>
      </w:r>
      <w:proofErr w:type="spellEnd"/>
      <w:r w:rsidR="00A040C9">
        <w:rPr>
          <w:rFonts w:eastAsia="Calibri"/>
          <w:i/>
          <w:iCs/>
          <w:sz w:val="20"/>
          <w:szCs w:val="20"/>
        </w:rPr>
        <w:t xml:space="preserve"> </w:t>
      </w:r>
      <w:proofErr w:type="spellStart"/>
      <w:r w:rsidRPr="0094175D">
        <w:rPr>
          <w:rFonts w:eastAsia="Calibri"/>
          <w:i/>
          <w:iCs/>
          <w:sz w:val="20"/>
          <w:szCs w:val="20"/>
        </w:rPr>
        <w:t>Moskovskogo</w:t>
      </w:r>
      <w:proofErr w:type="spellEnd"/>
      <w:r w:rsidR="00A040C9">
        <w:rPr>
          <w:rFonts w:eastAsia="Calibri"/>
          <w:i/>
          <w:iCs/>
          <w:sz w:val="20"/>
          <w:szCs w:val="20"/>
        </w:rPr>
        <w:t xml:space="preserve"> </w:t>
      </w:r>
      <w:proofErr w:type="spellStart"/>
      <w:r w:rsidRPr="0094175D">
        <w:rPr>
          <w:rFonts w:eastAsia="Calibri"/>
          <w:i/>
          <w:iCs/>
          <w:sz w:val="20"/>
          <w:szCs w:val="20"/>
        </w:rPr>
        <w:t>universiteta</w:t>
      </w:r>
      <w:proofErr w:type="spellEnd"/>
      <w:r w:rsidRPr="0094175D">
        <w:rPr>
          <w:rFonts w:eastAsia="Calibri"/>
          <w:i/>
          <w:iCs/>
          <w:sz w:val="20"/>
          <w:szCs w:val="20"/>
        </w:rPr>
        <w:t>.</w:t>
      </w:r>
      <w:r w:rsidR="00A040C9">
        <w:rPr>
          <w:rFonts w:eastAsia="Calibri"/>
          <w:i/>
          <w:iCs/>
          <w:sz w:val="20"/>
          <w:szCs w:val="20"/>
        </w:rPr>
        <w:t xml:space="preserve"> </w:t>
      </w:r>
      <w:proofErr w:type="spellStart"/>
      <w:r w:rsidRPr="0094175D">
        <w:rPr>
          <w:rFonts w:eastAsia="Calibri"/>
          <w:i/>
          <w:iCs/>
          <w:sz w:val="20"/>
          <w:szCs w:val="20"/>
        </w:rPr>
        <w:t>Seriya</w:t>
      </w:r>
      <w:proofErr w:type="spellEnd"/>
      <w:r w:rsidR="00A040C9">
        <w:rPr>
          <w:rFonts w:eastAsia="Calibri"/>
          <w:i/>
          <w:iCs/>
          <w:sz w:val="20"/>
          <w:szCs w:val="20"/>
        </w:rPr>
        <w:t xml:space="preserve"> </w:t>
      </w:r>
      <w:r w:rsidRPr="0094175D">
        <w:rPr>
          <w:rFonts w:eastAsia="Calibri"/>
          <w:i/>
          <w:iCs/>
          <w:sz w:val="20"/>
          <w:szCs w:val="20"/>
        </w:rPr>
        <w:t>9:</w:t>
      </w:r>
      <w:r w:rsidR="00A040C9">
        <w:rPr>
          <w:rFonts w:eastAsia="Calibri"/>
          <w:i/>
          <w:iCs/>
          <w:sz w:val="20"/>
          <w:szCs w:val="20"/>
        </w:rPr>
        <w:t xml:space="preserve"> </w:t>
      </w:r>
      <w:proofErr w:type="spellStart"/>
      <w:r w:rsidRPr="0094175D">
        <w:rPr>
          <w:rFonts w:eastAsia="Calibri"/>
          <w:i/>
          <w:iCs/>
          <w:sz w:val="20"/>
          <w:szCs w:val="20"/>
        </w:rPr>
        <w:t>Filologiya</w:t>
      </w:r>
      <w:proofErr w:type="spellEnd"/>
      <w:r w:rsidR="00A040C9">
        <w:rPr>
          <w:rFonts w:eastAsia="Calibri"/>
          <w:sz w:val="20"/>
          <w:szCs w:val="20"/>
        </w:rPr>
        <w:t xml:space="preserve"> </w:t>
      </w:r>
      <w:r w:rsidRPr="0094175D">
        <w:rPr>
          <w:rFonts w:eastAsia="Calibri"/>
          <w:sz w:val="20"/>
          <w:szCs w:val="20"/>
        </w:rPr>
        <w:t>[Moscow</w:t>
      </w:r>
      <w:r w:rsidR="00A040C9">
        <w:rPr>
          <w:rFonts w:eastAsia="Calibri"/>
          <w:sz w:val="20"/>
          <w:szCs w:val="20"/>
        </w:rPr>
        <w:t xml:space="preserve"> </w:t>
      </w:r>
      <w:r w:rsidRPr="0094175D">
        <w:rPr>
          <w:rFonts w:eastAsia="Calibri"/>
          <w:sz w:val="20"/>
          <w:szCs w:val="20"/>
        </w:rPr>
        <w:t>University</w:t>
      </w:r>
      <w:r w:rsidR="00A040C9">
        <w:rPr>
          <w:rFonts w:eastAsia="Calibri"/>
          <w:sz w:val="20"/>
          <w:szCs w:val="20"/>
        </w:rPr>
        <w:t xml:space="preserve"> </w:t>
      </w:r>
      <w:r w:rsidRPr="0094175D">
        <w:rPr>
          <w:rFonts w:eastAsia="Calibri"/>
          <w:sz w:val="20"/>
          <w:szCs w:val="20"/>
        </w:rPr>
        <w:t>Bulletin.</w:t>
      </w:r>
      <w:r w:rsidR="00A040C9">
        <w:rPr>
          <w:rFonts w:eastAsia="Calibri"/>
          <w:sz w:val="20"/>
          <w:szCs w:val="20"/>
        </w:rPr>
        <w:t xml:space="preserve"> </w:t>
      </w:r>
      <w:r w:rsidRPr="0094175D">
        <w:rPr>
          <w:rFonts w:eastAsia="Calibri"/>
          <w:sz w:val="20"/>
          <w:szCs w:val="20"/>
        </w:rPr>
        <w:t>Series</w:t>
      </w:r>
      <w:r w:rsidR="00A040C9">
        <w:rPr>
          <w:rFonts w:eastAsia="Calibri"/>
          <w:sz w:val="20"/>
          <w:szCs w:val="20"/>
        </w:rPr>
        <w:t xml:space="preserve"> </w:t>
      </w:r>
      <w:r w:rsidRPr="0094175D">
        <w:rPr>
          <w:rFonts w:eastAsia="Calibri"/>
          <w:sz w:val="20"/>
          <w:szCs w:val="20"/>
        </w:rPr>
        <w:t>9:</w:t>
      </w:r>
      <w:r w:rsidR="00A040C9">
        <w:rPr>
          <w:rFonts w:eastAsia="Calibri"/>
          <w:sz w:val="20"/>
          <w:szCs w:val="20"/>
        </w:rPr>
        <w:t xml:space="preserve"> </w:t>
      </w:r>
      <w:r w:rsidRPr="0094175D">
        <w:rPr>
          <w:rFonts w:eastAsia="Calibri"/>
          <w:sz w:val="20"/>
          <w:szCs w:val="20"/>
        </w:rPr>
        <w:t>Philology],</w:t>
      </w:r>
      <w:r w:rsidR="00A040C9">
        <w:rPr>
          <w:rFonts w:eastAsia="Calibri"/>
          <w:sz w:val="20"/>
          <w:szCs w:val="20"/>
        </w:rPr>
        <w:t xml:space="preserve"> </w:t>
      </w:r>
      <w:r w:rsidRPr="0094175D">
        <w:rPr>
          <w:rFonts w:eastAsia="Calibri"/>
          <w:i/>
          <w:iCs/>
          <w:sz w:val="20"/>
          <w:szCs w:val="20"/>
        </w:rPr>
        <w:t>6</w:t>
      </w:r>
      <w:r w:rsidRPr="0094175D">
        <w:rPr>
          <w:rFonts w:eastAsia="Calibri"/>
          <w:sz w:val="20"/>
          <w:szCs w:val="20"/>
        </w:rPr>
        <w:t>,</w:t>
      </w:r>
      <w:r w:rsidR="00A040C9">
        <w:rPr>
          <w:rFonts w:eastAsia="Calibri"/>
          <w:sz w:val="20"/>
          <w:szCs w:val="20"/>
        </w:rPr>
        <w:t xml:space="preserve"> </w:t>
      </w:r>
      <w:r w:rsidRPr="0094175D">
        <w:rPr>
          <w:rFonts w:eastAsia="Calibri"/>
          <w:sz w:val="20"/>
          <w:szCs w:val="20"/>
        </w:rPr>
        <w:t>73–97</w:t>
      </w:r>
      <w:r w:rsidR="005A1A6F" w:rsidRPr="0094175D">
        <w:rPr>
          <w:rFonts w:eastAsia="Calibri"/>
          <w:sz w:val="20"/>
          <w:szCs w:val="20"/>
        </w:rPr>
        <w:t>)</w:t>
      </w:r>
      <w:r w:rsidR="005A1A6F" w:rsidRPr="005A1A6F">
        <w:rPr>
          <w:rFonts w:eastAsia="Calibri"/>
          <w:sz w:val="20"/>
          <w:szCs w:val="20"/>
        </w:rPr>
        <w:t>.</w:t>
      </w:r>
      <w:r w:rsidR="005A1A6F">
        <w:rPr>
          <w:rFonts w:eastAsia="Calibri"/>
          <w:sz w:val="20"/>
          <w:szCs w:val="20"/>
        </w:rPr>
        <w:t xml:space="preserve"> (In Russian)/</w:t>
      </w:r>
    </w:p>
    <w:p w14:paraId="66A2A77B" w14:textId="77777777" w:rsidR="0094175D" w:rsidRPr="0094175D" w:rsidRDefault="0094175D" w:rsidP="0094175D">
      <w:pPr>
        <w:ind w:left="66"/>
        <w:contextualSpacing/>
        <w:jc w:val="both"/>
        <w:rPr>
          <w:rFonts w:eastAsia="Calibri"/>
          <w:sz w:val="20"/>
          <w:szCs w:val="20"/>
          <w:lang w:val="ru-RU"/>
        </w:rPr>
      </w:pPr>
      <w:r>
        <w:rPr>
          <w:rFonts w:eastAsia="Calibri"/>
          <w:sz w:val="20"/>
          <w:szCs w:val="20"/>
          <w:lang w:val="ru-RU"/>
        </w:rPr>
        <w:t>…</w:t>
      </w:r>
    </w:p>
    <w:p w14:paraId="09000F2D" w14:textId="0808A8BD" w:rsidR="0094175D" w:rsidRPr="0094175D" w:rsidRDefault="0094175D" w:rsidP="0094175D">
      <w:pPr>
        <w:pStyle w:val="a6"/>
        <w:numPr>
          <w:ilvl w:val="1"/>
          <w:numId w:val="15"/>
        </w:numPr>
        <w:ind w:left="426" w:hanging="426"/>
        <w:jc w:val="both"/>
        <w:rPr>
          <w:rFonts w:eastAsia="Calibri"/>
          <w:sz w:val="20"/>
          <w:szCs w:val="20"/>
          <w:lang w:val="ru-RU"/>
        </w:rPr>
      </w:pPr>
      <w:proofErr w:type="spellStart"/>
      <w:r w:rsidRPr="0094175D">
        <w:rPr>
          <w:rFonts w:eastAsia="Calibri"/>
          <w:sz w:val="20"/>
          <w:szCs w:val="20"/>
        </w:rPr>
        <w:t>Terkulov</w:t>
      </w:r>
      <w:proofErr w:type="spellEnd"/>
      <w:r w:rsidRPr="00A040C9">
        <w:rPr>
          <w:rFonts w:eastAsia="Calibri"/>
          <w:sz w:val="20"/>
          <w:szCs w:val="20"/>
          <w:lang w:val="ru-RU"/>
        </w:rPr>
        <w:t>,</w:t>
      </w:r>
      <w:r w:rsidR="00A040C9">
        <w:rPr>
          <w:rFonts w:eastAsia="Calibri"/>
          <w:sz w:val="20"/>
          <w:szCs w:val="20"/>
          <w:lang w:val="ru-RU"/>
        </w:rPr>
        <w:t> </w:t>
      </w:r>
      <w:r w:rsidRPr="0094175D">
        <w:rPr>
          <w:rFonts w:eastAsia="Calibri"/>
          <w:sz w:val="20"/>
          <w:szCs w:val="20"/>
        </w:rPr>
        <w:t>V</w:t>
      </w:r>
      <w:r w:rsidRPr="00A040C9">
        <w:rPr>
          <w:rFonts w:eastAsia="Calibri"/>
          <w:sz w:val="20"/>
          <w:szCs w:val="20"/>
          <w:lang w:val="ru-RU"/>
        </w:rPr>
        <w:t>.</w:t>
      </w:r>
      <w:r w:rsidR="00A040C9">
        <w:rPr>
          <w:rFonts w:eastAsia="Calibri"/>
          <w:sz w:val="20"/>
          <w:szCs w:val="20"/>
          <w:lang w:val="ru-RU"/>
        </w:rPr>
        <w:t> </w:t>
      </w:r>
      <w:r w:rsidRPr="0094175D">
        <w:rPr>
          <w:rFonts w:eastAsia="Calibri"/>
          <w:sz w:val="20"/>
          <w:szCs w:val="20"/>
        </w:rPr>
        <w:t>I</w:t>
      </w:r>
      <w:r w:rsidRPr="00A040C9">
        <w:rPr>
          <w:rFonts w:eastAsia="Calibri"/>
          <w:sz w:val="20"/>
          <w:szCs w:val="20"/>
          <w:lang w:val="ru-RU"/>
        </w:rPr>
        <w:t>.</w:t>
      </w:r>
      <w:r w:rsidR="00A040C9" w:rsidRPr="00A040C9">
        <w:rPr>
          <w:rFonts w:eastAsia="Calibri"/>
          <w:sz w:val="20"/>
          <w:szCs w:val="20"/>
          <w:lang w:val="ru-RU"/>
        </w:rPr>
        <w:t xml:space="preserve"> </w:t>
      </w:r>
      <w:r w:rsidRPr="00A040C9">
        <w:rPr>
          <w:rFonts w:eastAsia="Calibri"/>
          <w:sz w:val="20"/>
          <w:szCs w:val="20"/>
          <w:lang w:val="ru-RU"/>
        </w:rPr>
        <w:t>(2023).</w:t>
      </w:r>
      <w:r w:rsidR="00A040C9" w:rsidRPr="00A040C9">
        <w:rPr>
          <w:rFonts w:eastAsia="Calibri"/>
          <w:sz w:val="20"/>
          <w:szCs w:val="20"/>
          <w:lang w:val="ru-RU"/>
        </w:rPr>
        <w:t xml:space="preserve"> </w:t>
      </w:r>
      <w:proofErr w:type="spellStart"/>
      <w:r w:rsidRPr="0094175D">
        <w:rPr>
          <w:rFonts w:eastAsia="Calibri"/>
          <w:sz w:val="20"/>
          <w:szCs w:val="20"/>
        </w:rPr>
        <w:t>Paradigmatika</w:t>
      </w:r>
      <w:proofErr w:type="spellEnd"/>
      <w:r w:rsidR="00A040C9" w:rsidRPr="00A040C9">
        <w:rPr>
          <w:rFonts w:eastAsia="Calibri"/>
          <w:sz w:val="20"/>
          <w:szCs w:val="20"/>
          <w:lang w:val="ru-RU"/>
        </w:rPr>
        <w:t xml:space="preserve"> </w:t>
      </w:r>
      <w:proofErr w:type="spellStart"/>
      <w:r w:rsidRPr="0094175D">
        <w:rPr>
          <w:rFonts w:eastAsia="Calibri"/>
          <w:sz w:val="20"/>
          <w:szCs w:val="20"/>
        </w:rPr>
        <w:t>slozhnosokrashchennogo</w:t>
      </w:r>
      <w:proofErr w:type="spellEnd"/>
      <w:r w:rsidR="00A040C9" w:rsidRPr="00A040C9">
        <w:rPr>
          <w:rFonts w:eastAsia="Calibri"/>
          <w:sz w:val="20"/>
          <w:szCs w:val="20"/>
          <w:lang w:val="ru-RU"/>
        </w:rPr>
        <w:t xml:space="preserve"> </w:t>
      </w:r>
      <w:proofErr w:type="spellStart"/>
      <w:r w:rsidRPr="0094175D">
        <w:rPr>
          <w:rFonts w:eastAsia="Calibri"/>
          <w:sz w:val="20"/>
          <w:szCs w:val="20"/>
        </w:rPr>
        <w:t>slova</w:t>
      </w:r>
      <w:proofErr w:type="spellEnd"/>
      <w:r w:rsidR="00A040C9" w:rsidRPr="00A040C9">
        <w:rPr>
          <w:rFonts w:eastAsia="Calibri"/>
          <w:sz w:val="20"/>
          <w:szCs w:val="20"/>
          <w:lang w:val="ru-RU"/>
        </w:rPr>
        <w:t xml:space="preserve"> </w:t>
      </w:r>
      <w:proofErr w:type="spellStart"/>
      <w:r w:rsidRPr="0094175D">
        <w:rPr>
          <w:rFonts w:eastAsia="Calibri"/>
          <w:sz w:val="20"/>
          <w:szCs w:val="20"/>
        </w:rPr>
        <w:t>kak</w:t>
      </w:r>
      <w:proofErr w:type="spellEnd"/>
      <w:r w:rsidR="00A040C9" w:rsidRPr="00A040C9">
        <w:rPr>
          <w:rFonts w:eastAsia="Calibri"/>
          <w:sz w:val="20"/>
          <w:szCs w:val="20"/>
          <w:lang w:val="ru-RU"/>
        </w:rPr>
        <w:t xml:space="preserve"> </w:t>
      </w:r>
      <w:proofErr w:type="spellStart"/>
      <w:r w:rsidRPr="0094175D">
        <w:rPr>
          <w:rFonts w:eastAsia="Calibri"/>
          <w:sz w:val="20"/>
          <w:szCs w:val="20"/>
        </w:rPr>
        <w:t>sredstvo</w:t>
      </w:r>
      <w:proofErr w:type="spellEnd"/>
      <w:r w:rsidR="00A040C9" w:rsidRPr="00A040C9">
        <w:rPr>
          <w:rFonts w:eastAsia="Calibri"/>
          <w:sz w:val="20"/>
          <w:szCs w:val="20"/>
          <w:lang w:val="ru-RU"/>
        </w:rPr>
        <w:t xml:space="preserve"> </w:t>
      </w:r>
      <w:proofErr w:type="spellStart"/>
      <w:r w:rsidRPr="0094175D">
        <w:rPr>
          <w:rFonts w:eastAsia="Calibri"/>
          <w:sz w:val="20"/>
          <w:szCs w:val="20"/>
        </w:rPr>
        <w:t>prognozirovaniya</w:t>
      </w:r>
      <w:proofErr w:type="spellEnd"/>
      <w:r w:rsidR="00A040C9" w:rsidRPr="00A040C9">
        <w:rPr>
          <w:rFonts w:eastAsia="Calibri"/>
          <w:sz w:val="20"/>
          <w:szCs w:val="20"/>
          <w:lang w:val="ru-RU"/>
        </w:rPr>
        <w:t xml:space="preserve"> </w:t>
      </w:r>
      <w:proofErr w:type="spellStart"/>
      <w:r w:rsidRPr="0094175D">
        <w:rPr>
          <w:rFonts w:eastAsia="Calibri"/>
          <w:sz w:val="20"/>
          <w:szCs w:val="20"/>
        </w:rPr>
        <w:t>ekvivalentnostnykh</w:t>
      </w:r>
      <w:proofErr w:type="spellEnd"/>
      <w:r w:rsidR="00A040C9" w:rsidRPr="00A040C9">
        <w:rPr>
          <w:rFonts w:eastAsia="Calibri"/>
          <w:sz w:val="20"/>
          <w:szCs w:val="20"/>
          <w:lang w:val="ru-RU"/>
        </w:rPr>
        <w:t xml:space="preserve"> </w:t>
      </w:r>
      <w:proofErr w:type="spellStart"/>
      <w:r w:rsidRPr="0094175D">
        <w:rPr>
          <w:rFonts w:eastAsia="Calibri"/>
          <w:sz w:val="20"/>
          <w:szCs w:val="20"/>
        </w:rPr>
        <w:t>otnoshenii</w:t>
      </w:r>
      <w:proofErr w:type="spellEnd"/>
      <w:r w:rsidR="00A040C9" w:rsidRPr="00A040C9">
        <w:rPr>
          <w:rFonts w:eastAsia="Calibri"/>
          <w:sz w:val="20"/>
          <w:szCs w:val="20"/>
          <w:lang w:val="ru-RU"/>
        </w:rPr>
        <w:t xml:space="preserve"> </w:t>
      </w:r>
      <w:r w:rsidRPr="00A040C9">
        <w:rPr>
          <w:rFonts w:eastAsia="Calibri"/>
          <w:sz w:val="20"/>
          <w:szCs w:val="20"/>
          <w:lang w:val="ru-RU"/>
        </w:rPr>
        <w:t>[</w:t>
      </w:r>
      <w:proofErr w:type="spellStart"/>
      <w:r w:rsidRPr="0094175D">
        <w:rPr>
          <w:rFonts w:eastAsia="Calibri"/>
          <w:sz w:val="20"/>
          <w:szCs w:val="20"/>
        </w:rPr>
        <w:t>Paradigmatics</w:t>
      </w:r>
      <w:proofErr w:type="spellEnd"/>
      <w:r w:rsidR="00A040C9" w:rsidRPr="00A040C9">
        <w:rPr>
          <w:rFonts w:eastAsia="Calibri"/>
          <w:sz w:val="20"/>
          <w:szCs w:val="20"/>
          <w:lang w:val="ru-RU"/>
        </w:rPr>
        <w:t xml:space="preserve"> </w:t>
      </w:r>
      <w:r w:rsidRPr="0094175D">
        <w:rPr>
          <w:rFonts w:eastAsia="Calibri"/>
          <w:sz w:val="20"/>
          <w:szCs w:val="20"/>
        </w:rPr>
        <w:t>of</w:t>
      </w:r>
      <w:r w:rsidR="00A040C9" w:rsidRPr="00A040C9">
        <w:rPr>
          <w:rFonts w:eastAsia="Calibri"/>
          <w:sz w:val="20"/>
          <w:szCs w:val="20"/>
          <w:lang w:val="ru-RU"/>
        </w:rPr>
        <w:t xml:space="preserve"> </w:t>
      </w:r>
      <w:r w:rsidRPr="0094175D">
        <w:rPr>
          <w:rFonts w:eastAsia="Calibri"/>
          <w:sz w:val="20"/>
          <w:szCs w:val="20"/>
        </w:rPr>
        <w:t>a</w:t>
      </w:r>
      <w:r w:rsidR="00A040C9" w:rsidRPr="00A040C9">
        <w:rPr>
          <w:rFonts w:eastAsia="Calibri"/>
          <w:sz w:val="20"/>
          <w:szCs w:val="20"/>
          <w:lang w:val="ru-RU"/>
        </w:rPr>
        <w:t xml:space="preserve"> </w:t>
      </w:r>
      <w:r w:rsidRPr="0094175D">
        <w:rPr>
          <w:rFonts w:eastAsia="Calibri"/>
          <w:sz w:val="20"/>
          <w:szCs w:val="20"/>
        </w:rPr>
        <w:t>complex</w:t>
      </w:r>
      <w:r w:rsidR="00A040C9" w:rsidRPr="00A040C9">
        <w:rPr>
          <w:rFonts w:eastAsia="Calibri"/>
          <w:sz w:val="20"/>
          <w:szCs w:val="20"/>
          <w:lang w:val="ru-RU"/>
        </w:rPr>
        <w:t xml:space="preserve"> </w:t>
      </w:r>
      <w:r w:rsidRPr="0094175D">
        <w:rPr>
          <w:rFonts w:eastAsia="Calibri"/>
          <w:sz w:val="20"/>
          <w:szCs w:val="20"/>
        </w:rPr>
        <w:t>abbreviation</w:t>
      </w:r>
      <w:r w:rsidR="00A040C9" w:rsidRPr="00A040C9">
        <w:rPr>
          <w:rFonts w:eastAsia="Calibri"/>
          <w:sz w:val="20"/>
          <w:szCs w:val="20"/>
          <w:lang w:val="ru-RU"/>
        </w:rPr>
        <w:t xml:space="preserve"> </w:t>
      </w:r>
      <w:r w:rsidRPr="0094175D">
        <w:rPr>
          <w:rFonts w:eastAsia="Calibri"/>
          <w:sz w:val="20"/>
          <w:szCs w:val="20"/>
        </w:rPr>
        <w:t>as</w:t>
      </w:r>
      <w:r w:rsidR="00A040C9" w:rsidRPr="00A040C9">
        <w:rPr>
          <w:rFonts w:eastAsia="Calibri"/>
          <w:sz w:val="20"/>
          <w:szCs w:val="20"/>
          <w:lang w:val="ru-RU"/>
        </w:rPr>
        <w:t xml:space="preserve"> </w:t>
      </w:r>
      <w:r w:rsidRPr="0094175D">
        <w:rPr>
          <w:rFonts w:eastAsia="Calibri"/>
          <w:sz w:val="20"/>
          <w:szCs w:val="20"/>
        </w:rPr>
        <w:t>a</w:t>
      </w:r>
      <w:r w:rsidR="00A040C9" w:rsidRPr="00A040C9">
        <w:rPr>
          <w:rFonts w:eastAsia="Calibri"/>
          <w:sz w:val="20"/>
          <w:szCs w:val="20"/>
          <w:lang w:val="ru-RU"/>
        </w:rPr>
        <w:t xml:space="preserve"> </w:t>
      </w:r>
      <w:r w:rsidRPr="0094175D">
        <w:rPr>
          <w:rFonts w:eastAsia="Calibri"/>
          <w:sz w:val="20"/>
          <w:szCs w:val="20"/>
        </w:rPr>
        <w:t>means</w:t>
      </w:r>
      <w:r w:rsidR="00A040C9" w:rsidRPr="00A040C9">
        <w:rPr>
          <w:rFonts w:eastAsia="Calibri"/>
          <w:sz w:val="20"/>
          <w:szCs w:val="20"/>
          <w:lang w:val="ru-RU"/>
        </w:rPr>
        <w:t xml:space="preserve"> </w:t>
      </w:r>
      <w:r w:rsidRPr="0094175D">
        <w:rPr>
          <w:rFonts w:eastAsia="Calibri"/>
          <w:sz w:val="20"/>
          <w:szCs w:val="20"/>
        </w:rPr>
        <w:t>of</w:t>
      </w:r>
      <w:r w:rsidR="00A040C9" w:rsidRPr="00A040C9">
        <w:rPr>
          <w:rFonts w:eastAsia="Calibri"/>
          <w:sz w:val="20"/>
          <w:szCs w:val="20"/>
          <w:lang w:val="ru-RU"/>
        </w:rPr>
        <w:t xml:space="preserve"> </w:t>
      </w:r>
      <w:r w:rsidRPr="0094175D">
        <w:rPr>
          <w:rFonts w:eastAsia="Calibri"/>
          <w:sz w:val="20"/>
          <w:szCs w:val="20"/>
        </w:rPr>
        <w:t>predicting</w:t>
      </w:r>
      <w:r w:rsidR="00A040C9" w:rsidRPr="00A040C9">
        <w:rPr>
          <w:rFonts w:eastAsia="Calibri"/>
          <w:sz w:val="20"/>
          <w:szCs w:val="20"/>
          <w:lang w:val="ru-RU"/>
        </w:rPr>
        <w:t xml:space="preserve"> </w:t>
      </w:r>
      <w:r w:rsidRPr="0094175D">
        <w:rPr>
          <w:rFonts w:eastAsia="Calibri"/>
          <w:sz w:val="20"/>
          <w:szCs w:val="20"/>
        </w:rPr>
        <w:t>equivalent</w:t>
      </w:r>
      <w:r w:rsidR="00A040C9" w:rsidRPr="00A040C9">
        <w:rPr>
          <w:rFonts w:eastAsia="Calibri"/>
          <w:sz w:val="20"/>
          <w:szCs w:val="20"/>
          <w:lang w:val="ru-RU"/>
        </w:rPr>
        <w:t xml:space="preserve"> </w:t>
      </w:r>
      <w:r w:rsidRPr="0094175D">
        <w:rPr>
          <w:rFonts w:eastAsia="Calibri"/>
          <w:sz w:val="20"/>
          <w:szCs w:val="20"/>
        </w:rPr>
        <w:t>relations</w:t>
      </w:r>
      <w:r w:rsidRPr="00A040C9">
        <w:rPr>
          <w:rFonts w:eastAsia="Calibri"/>
          <w:sz w:val="20"/>
          <w:szCs w:val="20"/>
          <w:lang w:val="ru-RU"/>
        </w:rPr>
        <w:t>].</w:t>
      </w:r>
      <w:r w:rsidR="00A040C9" w:rsidRPr="00A040C9">
        <w:rPr>
          <w:rFonts w:eastAsia="Calibri"/>
          <w:sz w:val="20"/>
          <w:szCs w:val="20"/>
          <w:lang w:val="ru-RU"/>
        </w:rPr>
        <w:t xml:space="preserve"> </w:t>
      </w:r>
      <w:proofErr w:type="spellStart"/>
      <w:r w:rsidRPr="0094175D">
        <w:rPr>
          <w:rFonts w:eastAsia="Calibri"/>
          <w:i/>
          <w:iCs/>
          <w:sz w:val="20"/>
          <w:szCs w:val="20"/>
          <w:lang w:val="ru-RU"/>
        </w:rPr>
        <w:t>Rusistika</w:t>
      </w:r>
      <w:proofErr w:type="spellEnd"/>
      <w:r w:rsidR="00A040C9">
        <w:rPr>
          <w:rFonts w:eastAsia="Calibri"/>
          <w:sz w:val="20"/>
          <w:szCs w:val="20"/>
          <w:lang w:val="ru-RU"/>
        </w:rPr>
        <w:t xml:space="preserve"> </w:t>
      </w:r>
      <w:r w:rsidRPr="0094175D">
        <w:rPr>
          <w:rFonts w:eastAsia="Calibri"/>
          <w:sz w:val="20"/>
          <w:szCs w:val="20"/>
          <w:lang w:val="ru-RU"/>
        </w:rPr>
        <w:t>[</w:t>
      </w:r>
      <w:proofErr w:type="spellStart"/>
      <w:r w:rsidRPr="0094175D">
        <w:rPr>
          <w:rFonts w:eastAsia="Calibri"/>
          <w:sz w:val="20"/>
          <w:szCs w:val="20"/>
          <w:lang w:val="ru-RU"/>
        </w:rPr>
        <w:t>Russian</w:t>
      </w:r>
      <w:proofErr w:type="spellEnd"/>
      <w:r w:rsidR="00A040C9">
        <w:rPr>
          <w:rFonts w:eastAsia="Calibri"/>
          <w:sz w:val="20"/>
          <w:szCs w:val="20"/>
          <w:lang w:val="ru-RU"/>
        </w:rPr>
        <w:t xml:space="preserve"> </w:t>
      </w:r>
      <w:proofErr w:type="spellStart"/>
      <w:r w:rsidRPr="0094175D">
        <w:rPr>
          <w:rFonts w:eastAsia="Calibri"/>
          <w:sz w:val="20"/>
          <w:szCs w:val="20"/>
          <w:lang w:val="ru-RU"/>
        </w:rPr>
        <w:t>Studies</w:t>
      </w:r>
      <w:proofErr w:type="spellEnd"/>
      <w:r w:rsidRPr="0094175D">
        <w:rPr>
          <w:rFonts w:eastAsia="Calibri"/>
          <w:sz w:val="20"/>
          <w:szCs w:val="20"/>
          <w:lang w:val="ru-RU"/>
        </w:rPr>
        <w:t>],</w:t>
      </w:r>
      <w:r w:rsidR="00A040C9">
        <w:rPr>
          <w:rFonts w:eastAsia="Calibri"/>
          <w:sz w:val="20"/>
          <w:szCs w:val="20"/>
          <w:lang w:val="ru-RU"/>
        </w:rPr>
        <w:t xml:space="preserve"> </w:t>
      </w:r>
      <w:r w:rsidRPr="0094175D">
        <w:rPr>
          <w:rFonts w:eastAsia="Calibri"/>
          <w:i/>
          <w:iCs/>
          <w:sz w:val="20"/>
          <w:szCs w:val="20"/>
          <w:lang w:val="ru-RU"/>
        </w:rPr>
        <w:t>21</w:t>
      </w:r>
      <w:r w:rsidRPr="0094175D">
        <w:rPr>
          <w:rFonts w:eastAsia="Calibri"/>
          <w:sz w:val="20"/>
          <w:szCs w:val="20"/>
          <w:lang w:val="ru-RU"/>
        </w:rPr>
        <w:t>(1),</w:t>
      </w:r>
      <w:r w:rsidR="00A040C9">
        <w:rPr>
          <w:rFonts w:eastAsia="Calibri"/>
          <w:sz w:val="20"/>
          <w:szCs w:val="20"/>
          <w:lang w:val="ru-RU"/>
        </w:rPr>
        <w:t xml:space="preserve"> </w:t>
      </w:r>
      <w:r w:rsidRPr="0094175D">
        <w:rPr>
          <w:rFonts w:eastAsia="Calibri"/>
          <w:sz w:val="20"/>
          <w:szCs w:val="20"/>
          <w:lang w:val="ru-RU"/>
        </w:rPr>
        <w:t>79–96</w:t>
      </w:r>
      <w:r w:rsidR="005A1A6F" w:rsidRPr="0094175D">
        <w:rPr>
          <w:rFonts w:eastAsia="Calibri"/>
          <w:sz w:val="20"/>
          <w:szCs w:val="20"/>
        </w:rPr>
        <w:t>)</w:t>
      </w:r>
      <w:r w:rsidR="005A1A6F" w:rsidRPr="005A1A6F">
        <w:rPr>
          <w:rFonts w:eastAsia="Calibri"/>
          <w:sz w:val="20"/>
          <w:szCs w:val="20"/>
        </w:rPr>
        <w:t>.</w:t>
      </w:r>
      <w:r w:rsidR="005A1A6F">
        <w:rPr>
          <w:rFonts w:eastAsia="Calibri"/>
          <w:sz w:val="20"/>
          <w:szCs w:val="20"/>
        </w:rPr>
        <w:t xml:space="preserve"> (In Russian)</w:t>
      </w:r>
    </w:p>
    <w:p w14:paraId="6252DDA1" w14:textId="77777777" w:rsidR="000B7D71" w:rsidRPr="000B7D71" w:rsidRDefault="000B7D71" w:rsidP="000B7D71">
      <w:pPr>
        <w:ind w:firstLine="567"/>
        <w:contextualSpacing/>
        <w:jc w:val="right"/>
        <w:rPr>
          <w:rFonts w:eastAsia="Calibri"/>
          <w:b/>
          <w:sz w:val="20"/>
          <w:szCs w:val="20"/>
          <w:lang w:val="ru-RU"/>
        </w:rPr>
      </w:pPr>
    </w:p>
    <w:p w14:paraId="200D50BE" w14:textId="77777777" w:rsidR="000B7D71" w:rsidRPr="0039616E" w:rsidRDefault="000B7D71" w:rsidP="000B7D71">
      <w:pPr>
        <w:ind w:firstLine="567"/>
        <w:contextualSpacing/>
        <w:jc w:val="right"/>
        <w:rPr>
          <w:rFonts w:eastAsia="Calibri"/>
          <w:i/>
          <w:sz w:val="20"/>
          <w:szCs w:val="20"/>
          <w:lang w:val="ru-RU"/>
        </w:rPr>
      </w:pPr>
      <w:r w:rsidRPr="0039616E">
        <w:rPr>
          <w:rFonts w:eastAsia="Calibri"/>
          <w:i/>
          <w:sz w:val="20"/>
          <w:szCs w:val="20"/>
          <w:lang w:val="uk-UA"/>
        </w:rPr>
        <w:t xml:space="preserve">Поступила в </w:t>
      </w:r>
      <w:r w:rsidRPr="0039616E">
        <w:rPr>
          <w:rFonts w:eastAsia="Calibri"/>
          <w:i/>
          <w:sz w:val="20"/>
          <w:szCs w:val="20"/>
          <w:lang w:val="ru-RU"/>
        </w:rPr>
        <w:t xml:space="preserve">редакцию </w:t>
      </w:r>
      <w:r w:rsidR="000474F6">
        <w:rPr>
          <w:rFonts w:eastAsia="Calibri"/>
          <w:i/>
          <w:sz w:val="20"/>
          <w:szCs w:val="20"/>
          <w:lang w:val="ru-RU"/>
        </w:rPr>
        <w:t>ХХ</w:t>
      </w:r>
      <w:r w:rsidRPr="0039616E">
        <w:rPr>
          <w:rFonts w:eastAsia="Calibri"/>
          <w:i/>
          <w:sz w:val="20"/>
          <w:szCs w:val="20"/>
          <w:lang w:val="ru-RU"/>
        </w:rPr>
        <w:t>.</w:t>
      </w:r>
      <w:r w:rsidR="000474F6">
        <w:rPr>
          <w:rFonts w:eastAsia="Calibri"/>
          <w:i/>
          <w:sz w:val="20"/>
          <w:szCs w:val="20"/>
          <w:lang w:val="ru-RU"/>
        </w:rPr>
        <w:t>ХХ</w:t>
      </w:r>
      <w:r w:rsidRPr="0039616E">
        <w:rPr>
          <w:rFonts w:eastAsia="Calibri"/>
          <w:i/>
          <w:sz w:val="20"/>
          <w:szCs w:val="20"/>
          <w:lang w:val="ru-RU"/>
        </w:rPr>
        <w:t>.20</w:t>
      </w:r>
      <w:r w:rsidR="000474F6">
        <w:rPr>
          <w:rFonts w:eastAsia="Calibri"/>
          <w:i/>
          <w:sz w:val="20"/>
          <w:szCs w:val="20"/>
          <w:lang w:val="ru-RU"/>
        </w:rPr>
        <w:t>ХХ</w:t>
      </w:r>
      <w:r w:rsidRPr="0039616E">
        <w:rPr>
          <w:rFonts w:eastAsia="Calibri"/>
          <w:i/>
          <w:sz w:val="20"/>
          <w:szCs w:val="20"/>
          <w:lang w:val="ru-RU"/>
        </w:rPr>
        <w:t xml:space="preserve"> г.</w:t>
      </w:r>
    </w:p>
    <w:p w14:paraId="39DF480A" w14:textId="77777777" w:rsidR="000B7D71" w:rsidRPr="0039616E" w:rsidRDefault="000B7D71" w:rsidP="000B7D71">
      <w:pPr>
        <w:ind w:firstLine="567"/>
        <w:contextualSpacing/>
        <w:jc w:val="right"/>
        <w:rPr>
          <w:rFonts w:eastAsia="Calibri"/>
          <w:b/>
          <w:sz w:val="20"/>
          <w:szCs w:val="20"/>
          <w:lang w:val="ru-RU"/>
        </w:rPr>
      </w:pPr>
    </w:p>
    <w:p w14:paraId="45DB7841" w14:textId="77777777" w:rsidR="000B7D71" w:rsidRPr="005A1A6F" w:rsidRDefault="000B7D71" w:rsidP="000B7D71">
      <w:pPr>
        <w:ind w:firstLine="567"/>
        <w:contextualSpacing/>
        <w:jc w:val="right"/>
        <w:rPr>
          <w:rFonts w:eastAsia="Calibri"/>
          <w:b/>
          <w:i/>
          <w:sz w:val="20"/>
          <w:szCs w:val="20"/>
        </w:rPr>
      </w:pPr>
      <w:r w:rsidRPr="005A1A6F">
        <w:rPr>
          <w:rFonts w:eastAsia="Calibri"/>
          <w:b/>
          <w:i/>
          <w:sz w:val="20"/>
          <w:szCs w:val="20"/>
        </w:rPr>
        <w:t xml:space="preserve">A. V. </w:t>
      </w:r>
      <w:proofErr w:type="spellStart"/>
      <w:r w:rsidRPr="005A1A6F">
        <w:rPr>
          <w:rFonts w:eastAsia="Calibri"/>
          <w:b/>
          <w:i/>
          <w:sz w:val="20"/>
          <w:szCs w:val="20"/>
        </w:rPr>
        <w:t>Chistokletova</w:t>
      </w:r>
      <w:proofErr w:type="spellEnd"/>
      <w:r w:rsidR="000474F6" w:rsidRPr="005A1A6F">
        <w:rPr>
          <w:rFonts w:eastAsia="Calibri"/>
          <w:b/>
          <w:i/>
          <w:sz w:val="20"/>
          <w:szCs w:val="20"/>
        </w:rPr>
        <w:t>, V. I. </w:t>
      </w:r>
      <w:proofErr w:type="spellStart"/>
      <w:r w:rsidR="000474F6" w:rsidRPr="005A1A6F">
        <w:rPr>
          <w:rFonts w:eastAsia="Calibri"/>
          <w:b/>
          <w:i/>
          <w:sz w:val="20"/>
          <w:szCs w:val="20"/>
        </w:rPr>
        <w:t>Terkulov</w:t>
      </w:r>
      <w:proofErr w:type="spellEnd"/>
    </w:p>
    <w:p w14:paraId="0FA1408A" w14:textId="77777777" w:rsidR="000B7D71" w:rsidRPr="0039616E" w:rsidRDefault="000B7D71" w:rsidP="000B7D71">
      <w:pPr>
        <w:ind w:right="-1" w:firstLine="567"/>
        <w:contextualSpacing/>
        <w:jc w:val="center"/>
        <w:rPr>
          <w:rFonts w:eastAsia="Calibri"/>
          <w:b/>
          <w:sz w:val="20"/>
          <w:szCs w:val="20"/>
        </w:rPr>
      </w:pPr>
      <w:r w:rsidRPr="0039616E">
        <w:rPr>
          <w:rFonts w:eastAsia="Calibri"/>
          <w:b/>
          <w:sz w:val="20"/>
          <w:szCs w:val="20"/>
        </w:rPr>
        <w:t>ABBREVIATED PARADIGM AS A LINGUISTIC CATEGORY</w:t>
      </w:r>
    </w:p>
    <w:p w14:paraId="3835A954" w14:textId="77777777" w:rsidR="000B7D71" w:rsidRPr="0039616E" w:rsidRDefault="000B7D71" w:rsidP="000B7D71">
      <w:pPr>
        <w:ind w:right="-1" w:firstLine="567"/>
        <w:contextualSpacing/>
        <w:jc w:val="center"/>
        <w:rPr>
          <w:rFonts w:eastAsia="Calibri"/>
          <w:sz w:val="20"/>
          <w:szCs w:val="20"/>
        </w:rPr>
      </w:pPr>
    </w:p>
    <w:p w14:paraId="7DADC205" w14:textId="77777777" w:rsidR="000474F6" w:rsidRPr="000474F6" w:rsidRDefault="000474F6" w:rsidP="000474F6">
      <w:pPr>
        <w:ind w:right="-1" w:firstLine="567"/>
        <w:contextualSpacing/>
        <w:jc w:val="both"/>
        <w:rPr>
          <w:rFonts w:eastAsia="Calibri"/>
          <w:sz w:val="20"/>
          <w:szCs w:val="20"/>
        </w:rPr>
      </w:pPr>
      <w:r w:rsidRPr="000474F6">
        <w:rPr>
          <w:rFonts w:eastAsia="Calibri"/>
          <w:sz w:val="20"/>
          <w:szCs w:val="20"/>
        </w:rPr>
        <w:t xml:space="preserve">The paper is devoted to the characterization of the concept of the "abbreviation paradigm" used in the theory of the Donetsk School of </w:t>
      </w:r>
      <w:proofErr w:type="spellStart"/>
      <w:r w:rsidRPr="000474F6">
        <w:rPr>
          <w:rFonts w:eastAsia="Calibri"/>
          <w:sz w:val="20"/>
          <w:szCs w:val="20"/>
        </w:rPr>
        <w:t>Derivatology</w:t>
      </w:r>
      <w:proofErr w:type="spellEnd"/>
      <w:r w:rsidRPr="000474F6">
        <w:rPr>
          <w:rFonts w:eastAsia="Calibri"/>
          <w:sz w:val="20"/>
          <w:szCs w:val="20"/>
        </w:rPr>
        <w:t>, interpreted as a set of abbreviation groups with acronyms included in the same abbreviation-</w:t>
      </w:r>
      <w:proofErr w:type="spellStart"/>
      <w:r w:rsidRPr="000474F6">
        <w:rPr>
          <w:rFonts w:eastAsia="Calibri"/>
          <w:sz w:val="20"/>
          <w:szCs w:val="20"/>
        </w:rPr>
        <w:t>onomasiological</w:t>
      </w:r>
      <w:proofErr w:type="spellEnd"/>
      <w:r w:rsidRPr="000474F6">
        <w:rPr>
          <w:rFonts w:eastAsia="Calibri"/>
          <w:sz w:val="20"/>
          <w:szCs w:val="20"/>
        </w:rPr>
        <w:t xml:space="preserve"> field. The definition of the abbreviation paradigm is given, the role of synonymous relations between compound words in its formation is determined. The key characteristics of the abbreviation paradigm as a combination of compound words are formulated. As the main property of the abbreviation paradigm as a linguistic category, we single out the possibility of using words of the same abbreviation paradigm in one text to refer to the same referent. The abbreviated paradigms "auto-moto-</w:t>
      </w:r>
      <w:proofErr w:type="spellStart"/>
      <w:r w:rsidRPr="000474F6">
        <w:rPr>
          <w:rFonts w:eastAsia="Calibri"/>
          <w:sz w:val="20"/>
          <w:szCs w:val="20"/>
        </w:rPr>
        <w:t>velo</w:t>
      </w:r>
      <w:proofErr w:type="spellEnd"/>
      <w:r w:rsidRPr="000474F6">
        <w:rPr>
          <w:rFonts w:eastAsia="Calibri"/>
          <w:sz w:val="20"/>
          <w:szCs w:val="20"/>
        </w:rPr>
        <w:t>", "</w:t>
      </w:r>
      <w:proofErr w:type="spellStart"/>
      <w:r w:rsidRPr="000474F6">
        <w:rPr>
          <w:rFonts w:eastAsia="Calibri"/>
          <w:sz w:val="20"/>
          <w:szCs w:val="20"/>
        </w:rPr>
        <w:t>agro</w:t>
      </w:r>
      <w:proofErr w:type="spellEnd"/>
      <w:r w:rsidRPr="000474F6">
        <w:rPr>
          <w:rFonts w:eastAsia="Calibri"/>
          <w:sz w:val="20"/>
          <w:szCs w:val="20"/>
        </w:rPr>
        <w:t>-agricultural", "</w:t>
      </w:r>
      <w:proofErr w:type="spellStart"/>
      <w:r w:rsidRPr="000474F6">
        <w:rPr>
          <w:rFonts w:eastAsia="Calibri"/>
          <w:sz w:val="20"/>
          <w:szCs w:val="20"/>
        </w:rPr>
        <w:t>zam</w:t>
      </w:r>
      <w:proofErr w:type="spellEnd"/>
      <w:r w:rsidRPr="000474F6">
        <w:rPr>
          <w:rFonts w:eastAsia="Calibri"/>
          <w:sz w:val="20"/>
          <w:szCs w:val="20"/>
        </w:rPr>
        <w:t xml:space="preserve">-pom" and "zoo-vet" were chosen as an example for analysis. Based on the results of their analysis, the </w:t>
      </w:r>
      <w:proofErr w:type="spellStart"/>
      <w:r w:rsidRPr="000474F6">
        <w:rPr>
          <w:rFonts w:eastAsia="Calibri"/>
          <w:sz w:val="20"/>
          <w:szCs w:val="20"/>
        </w:rPr>
        <w:t>lexico</w:t>
      </w:r>
      <w:proofErr w:type="spellEnd"/>
      <w:r w:rsidRPr="000474F6">
        <w:rPr>
          <w:rFonts w:eastAsia="Calibri"/>
          <w:sz w:val="20"/>
          <w:szCs w:val="20"/>
        </w:rPr>
        <w:t xml:space="preserve">-semantic groups and </w:t>
      </w:r>
      <w:proofErr w:type="spellStart"/>
      <w:r w:rsidRPr="000474F6">
        <w:rPr>
          <w:rFonts w:eastAsia="Calibri"/>
          <w:sz w:val="20"/>
          <w:szCs w:val="20"/>
        </w:rPr>
        <w:t>onomasiological</w:t>
      </w:r>
      <w:proofErr w:type="spellEnd"/>
      <w:r w:rsidRPr="000474F6">
        <w:rPr>
          <w:rFonts w:eastAsia="Calibri"/>
          <w:sz w:val="20"/>
          <w:szCs w:val="20"/>
        </w:rPr>
        <w:t xml:space="preserve"> classes included in them are identified and described.</w:t>
      </w:r>
    </w:p>
    <w:p w14:paraId="0DF9371A" w14:textId="77777777" w:rsidR="000B7D71" w:rsidRPr="0039616E" w:rsidRDefault="000474F6" w:rsidP="000474F6">
      <w:pPr>
        <w:ind w:right="-1" w:firstLine="567"/>
        <w:contextualSpacing/>
        <w:jc w:val="both"/>
        <w:rPr>
          <w:rFonts w:eastAsia="Calibri"/>
          <w:i/>
          <w:sz w:val="20"/>
          <w:szCs w:val="20"/>
        </w:rPr>
      </w:pPr>
      <w:r w:rsidRPr="000474F6">
        <w:rPr>
          <w:rFonts w:eastAsia="Calibri"/>
          <w:b/>
          <w:i/>
          <w:sz w:val="20"/>
          <w:szCs w:val="20"/>
        </w:rPr>
        <w:t>Keywords</w:t>
      </w:r>
      <w:r w:rsidRPr="000474F6">
        <w:rPr>
          <w:rFonts w:eastAsia="Calibri"/>
          <w:sz w:val="20"/>
          <w:szCs w:val="20"/>
        </w:rPr>
        <w:t xml:space="preserve">: </w:t>
      </w:r>
      <w:r w:rsidRPr="000474F6">
        <w:rPr>
          <w:rFonts w:eastAsia="Calibri"/>
          <w:i/>
          <w:sz w:val="20"/>
          <w:szCs w:val="20"/>
        </w:rPr>
        <w:t>abbreviation group, abbreviation paradigm, abbreviation-</w:t>
      </w:r>
      <w:proofErr w:type="spellStart"/>
      <w:r w:rsidRPr="000474F6">
        <w:rPr>
          <w:rFonts w:eastAsia="Calibri"/>
          <w:i/>
          <w:sz w:val="20"/>
          <w:szCs w:val="20"/>
        </w:rPr>
        <w:t>onomasiological</w:t>
      </w:r>
      <w:proofErr w:type="spellEnd"/>
      <w:r w:rsidRPr="000474F6">
        <w:rPr>
          <w:rFonts w:eastAsia="Calibri"/>
          <w:i/>
          <w:sz w:val="20"/>
          <w:szCs w:val="20"/>
        </w:rPr>
        <w:t xml:space="preserve"> field, </w:t>
      </w:r>
      <w:proofErr w:type="spellStart"/>
      <w:r w:rsidRPr="000474F6">
        <w:rPr>
          <w:rFonts w:eastAsia="Calibri"/>
          <w:i/>
          <w:sz w:val="20"/>
          <w:szCs w:val="20"/>
        </w:rPr>
        <w:t>lexico</w:t>
      </w:r>
      <w:proofErr w:type="spellEnd"/>
      <w:r w:rsidRPr="000474F6">
        <w:rPr>
          <w:rFonts w:eastAsia="Calibri"/>
          <w:i/>
          <w:sz w:val="20"/>
          <w:szCs w:val="20"/>
        </w:rPr>
        <w:t xml:space="preserve">-semantic group, </w:t>
      </w:r>
      <w:proofErr w:type="spellStart"/>
      <w:r w:rsidRPr="000474F6">
        <w:rPr>
          <w:rFonts w:eastAsia="Calibri"/>
          <w:i/>
          <w:sz w:val="20"/>
          <w:szCs w:val="20"/>
        </w:rPr>
        <w:t>onomasiological</w:t>
      </w:r>
      <w:proofErr w:type="spellEnd"/>
      <w:r w:rsidRPr="000474F6">
        <w:rPr>
          <w:rFonts w:eastAsia="Calibri"/>
          <w:i/>
          <w:sz w:val="20"/>
          <w:szCs w:val="20"/>
        </w:rPr>
        <w:t xml:space="preserve"> class, compound word, synonymy</w:t>
      </w:r>
      <w:r w:rsidRPr="000474F6">
        <w:rPr>
          <w:rFonts w:eastAsia="Calibri"/>
          <w:sz w:val="20"/>
          <w:szCs w:val="20"/>
        </w:rPr>
        <w:t>.</w:t>
      </w:r>
    </w:p>
    <w:p w14:paraId="2CC38889" w14:textId="77777777" w:rsidR="000B7D71" w:rsidRPr="005A1A6F" w:rsidRDefault="000B7D71" w:rsidP="000474F6">
      <w:pPr>
        <w:contextualSpacing/>
        <w:rPr>
          <w:rFonts w:eastAsia="Calibri"/>
          <w:b/>
          <w:i/>
        </w:rPr>
      </w:pPr>
    </w:p>
    <w:tbl>
      <w:tblPr>
        <w:tblW w:w="0" w:type="auto"/>
        <w:tblInd w:w="-34" w:type="dxa"/>
        <w:tblLook w:val="04A0" w:firstRow="1" w:lastRow="0" w:firstColumn="1" w:lastColumn="0" w:noHBand="0" w:noVBand="1"/>
      </w:tblPr>
      <w:tblGrid>
        <w:gridCol w:w="4643"/>
        <w:gridCol w:w="4571"/>
      </w:tblGrid>
      <w:tr w:rsidR="000B7D71" w:rsidRPr="0039616E" w14:paraId="00842649" w14:textId="77777777" w:rsidTr="000474F6">
        <w:trPr>
          <w:trHeight w:val="946"/>
        </w:trPr>
        <w:tc>
          <w:tcPr>
            <w:tcW w:w="4643" w:type="dxa"/>
            <w:tcBorders>
              <w:top w:val="single" w:sz="4" w:space="0" w:color="auto"/>
              <w:left w:val="single" w:sz="4" w:space="0" w:color="auto"/>
              <w:bottom w:val="single" w:sz="4" w:space="0" w:color="auto"/>
              <w:right w:val="single" w:sz="4" w:space="0" w:color="auto"/>
            </w:tcBorders>
          </w:tcPr>
          <w:p w14:paraId="188EFEF6" w14:textId="77777777" w:rsidR="00A040C9" w:rsidRDefault="000B7D71" w:rsidP="00FD5B67">
            <w:pPr>
              <w:contextualSpacing/>
              <w:rPr>
                <w:rFonts w:eastAsia="Calibri"/>
                <w:bCs/>
                <w:sz w:val="20"/>
                <w:szCs w:val="20"/>
                <w:lang w:val="ru-RU"/>
              </w:rPr>
            </w:pPr>
            <w:proofErr w:type="spellStart"/>
            <w:r w:rsidRPr="0039616E">
              <w:rPr>
                <w:rFonts w:eastAsia="Calibri"/>
                <w:b/>
                <w:sz w:val="20"/>
                <w:szCs w:val="20"/>
                <w:lang w:val="ru-RU"/>
              </w:rPr>
              <w:t>Чистоклетова</w:t>
            </w:r>
            <w:proofErr w:type="spellEnd"/>
            <w:r w:rsidRPr="0039616E">
              <w:rPr>
                <w:rFonts w:eastAsia="Calibri"/>
                <w:b/>
                <w:sz w:val="20"/>
                <w:szCs w:val="20"/>
                <w:lang w:val="ru-RU"/>
              </w:rPr>
              <w:t xml:space="preserve"> Анна Валериевна.</w:t>
            </w:r>
            <w:r w:rsidRPr="0039616E">
              <w:rPr>
                <w:rFonts w:eastAsia="Calibri"/>
                <w:b/>
                <w:sz w:val="20"/>
                <w:szCs w:val="20"/>
                <w:lang w:val="ru-RU"/>
              </w:rPr>
              <w:br w:type="textWrapping" w:clear="all"/>
            </w:r>
            <w:r w:rsidRPr="0039616E">
              <w:rPr>
                <w:rFonts w:eastAsia="Calibri"/>
                <w:bCs/>
                <w:sz w:val="20"/>
                <w:szCs w:val="20"/>
                <w:lang w:val="ru-RU"/>
              </w:rPr>
              <w:t>Донецкий государственный университет, г.</w:t>
            </w:r>
            <w:r w:rsidRPr="0039616E">
              <w:rPr>
                <w:rFonts w:eastAsia="Calibri"/>
                <w:bCs/>
                <w:sz w:val="20"/>
                <w:szCs w:val="20"/>
              </w:rPr>
              <w:t> </w:t>
            </w:r>
            <w:r w:rsidRPr="0039616E">
              <w:rPr>
                <w:rFonts w:eastAsia="Calibri"/>
                <w:bCs/>
                <w:sz w:val="20"/>
                <w:szCs w:val="20"/>
                <w:lang w:val="ru-RU"/>
              </w:rPr>
              <w:t xml:space="preserve">Донецк, </w:t>
            </w:r>
            <w:r w:rsidR="000474F6">
              <w:rPr>
                <w:rFonts w:eastAsia="Calibri"/>
                <w:bCs/>
                <w:sz w:val="20"/>
                <w:szCs w:val="20"/>
                <w:lang w:val="ru-RU"/>
              </w:rPr>
              <w:t>Российская Федерация</w:t>
            </w:r>
            <w:r w:rsidRPr="0039616E">
              <w:rPr>
                <w:rFonts w:eastAsia="Calibri"/>
                <w:bCs/>
                <w:sz w:val="20"/>
                <w:szCs w:val="20"/>
                <w:lang w:val="ru-RU"/>
              </w:rPr>
              <w:t>.</w:t>
            </w:r>
            <w:r w:rsidRPr="0039616E">
              <w:rPr>
                <w:rFonts w:eastAsia="Calibri"/>
                <w:bCs/>
                <w:sz w:val="20"/>
                <w:szCs w:val="20"/>
                <w:lang w:val="ru-RU"/>
              </w:rPr>
              <w:br w:type="textWrapping" w:clear="all"/>
            </w:r>
            <w:r w:rsidRPr="000474F6">
              <w:rPr>
                <w:rFonts w:eastAsia="Calibri"/>
                <w:bCs/>
                <w:sz w:val="20"/>
                <w:szCs w:val="20"/>
                <w:lang w:val="ru-RU"/>
              </w:rPr>
              <w:t>Студент</w:t>
            </w:r>
            <w:r w:rsidR="000474F6">
              <w:rPr>
                <w:rFonts w:eastAsia="Calibri"/>
                <w:bCs/>
                <w:sz w:val="20"/>
                <w:szCs w:val="20"/>
                <w:lang w:val="ru-RU"/>
              </w:rPr>
              <w:t xml:space="preserve"> 4 курса бакалавриата. </w:t>
            </w:r>
            <w:r w:rsidR="000474F6">
              <w:rPr>
                <w:rFonts w:eastAsia="Calibri"/>
                <w:bCs/>
                <w:sz w:val="20"/>
                <w:szCs w:val="20"/>
                <w:lang w:val="ru-RU"/>
              </w:rPr>
              <w:br/>
            </w:r>
            <w:r w:rsidR="000474F6" w:rsidRPr="000474F6">
              <w:rPr>
                <w:rFonts w:eastAsia="Calibri"/>
                <w:bCs/>
                <w:sz w:val="20"/>
                <w:szCs w:val="20"/>
                <w:lang w:val="ru-RU"/>
              </w:rPr>
              <w:t>Направление подготовки 45.03.01 Филология, профиль «Русский язык и литература»</w:t>
            </w:r>
            <w:r w:rsidR="000474F6">
              <w:rPr>
                <w:rFonts w:eastAsia="Calibri"/>
                <w:bCs/>
                <w:sz w:val="20"/>
                <w:szCs w:val="20"/>
                <w:lang w:val="ru-RU"/>
              </w:rPr>
              <w:t>.</w:t>
            </w:r>
          </w:p>
          <w:p w14:paraId="6459AA10" w14:textId="3D060CE5" w:rsidR="000B7D71" w:rsidRPr="00A040C9" w:rsidRDefault="00A040C9" w:rsidP="00FD5B67">
            <w:pPr>
              <w:contextualSpacing/>
              <w:rPr>
                <w:rFonts w:eastAsia="Calibri"/>
                <w:bCs/>
                <w:sz w:val="20"/>
                <w:szCs w:val="20"/>
              </w:rPr>
            </w:pPr>
            <w:r w:rsidRPr="00A040C9">
              <w:rPr>
                <w:rFonts w:eastAsia="Calibri"/>
                <w:bCs/>
                <w:sz w:val="20"/>
                <w:szCs w:val="20"/>
                <w:lang w:val="ru-RU"/>
              </w:rPr>
              <w:t>О</w:t>
            </w:r>
            <w:r w:rsidRPr="00A040C9">
              <w:rPr>
                <w:rFonts w:eastAsia="Calibri"/>
                <w:bCs/>
                <w:sz w:val="20"/>
                <w:szCs w:val="20"/>
              </w:rPr>
              <w:t>RCID 0009-0002-2259-7218</w:t>
            </w:r>
            <w:r w:rsidR="000B7D71" w:rsidRPr="00A040C9">
              <w:rPr>
                <w:rFonts w:eastAsia="Calibri"/>
                <w:bCs/>
                <w:sz w:val="20"/>
                <w:szCs w:val="20"/>
              </w:rPr>
              <w:br w:type="textWrapping" w:clear="all"/>
            </w:r>
            <w:r w:rsidR="000B7D71" w:rsidRPr="0039616E">
              <w:rPr>
                <w:rFonts w:eastAsia="Calibri"/>
                <w:bCs/>
                <w:sz w:val="20"/>
                <w:szCs w:val="20"/>
              </w:rPr>
              <w:t>E</w:t>
            </w:r>
            <w:r w:rsidR="000B7D71" w:rsidRPr="00A040C9">
              <w:rPr>
                <w:rFonts w:eastAsia="Calibri"/>
                <w:bCs/>
                <w:sz w:val="20"/>
                <w:szCs w:val="20"/>
              </w:rPr>
              <w:t>-</w:t>
            </w:r>
            <w:r w:rsidR="000B7D71" w:rsidRPr="0039616E">
              <w:rPr>
                <w:rFonts w:eastAsia="Calibri"/>
                <w:bCs/>
                <w:sz w:val="20"/>
                <w:szCs w:val="20"/>
              </w:rPr>
              <w:t>mail</w:t>
            </w:r>
            <w:r w:rsidR="000B7D71" w:rsidRPr="00A040C9">
              <w:rPr>
                <w:rFonts w:eastAsia="Calibri"/>
                <w:bCs/>
                <w:sz w:val="20"/>
                <w:szCs w:val="20"/>
              </w:rPr>
              <w:t>:</w:t>
            </w:r>
            <w:r w:rsidR="000B7D71" w:rsidRPr="0039616E">
              <w:rPr>
                <w:rFonts w:eastAsia="Calibri"/>
                <w:bCs/>
                <w:sz w:val="20"/>
                <w:szCs w:val="20"/>
              </w:rPr>
              <w:t> </w:t>
            </w:r>
            <w:hyperlink r:id="rId13" w:history="1">
              <w:r w:rsidR="000B7D71" w:rsidRPr="0039616E">
                <w:rPr>
                  <w:rStyle w:val="a4"/>
                  <w:rFonts w:eastAsia="Calibri"/>
                  <w:bCs/>
                  <w:sz w:val="20"/>
                  <w:szCs w:val="20"/>
                </w:rPr>
                <w:t>chistokletova</w:t>
              </w:r>
              <w:r w:rsidR="000B7D71" w:rsidRPr="00A040C9">
                <w:rPr>
                  <w:rStyle w:val="a4"/>
                  <w:rFonts w:eastAsia="Calibri"/>
                  <w:bCs/>
                  <w:sz w:val="20"/>
                  <w:szCs w:val="20"/>
                </w:rPr>
                <w:t>.</w:t>
              </w:r>
              <w:r w:rsidR="000B7D71" w:rsidRPr="0039616E">
                <w:rPr>
                  <w:rStyle w:val="a4"/>
                  <w:rFonts w:eastAsia="Calibri"/>
                  <w:bCs/>
                  <w:sz w:val="20"/>
                  <w:szCs w:val="20"/>
                </w:rPr>
                <w:t>valentina</w:t>
              </w:r>
              <w:r w:rsidR="000B7D71" w:rsidRPr="00A040C9">
                <w:rPr>
                  <w:rStyle w:val="a4"/>
                  <w:rFonts w:eastAsia="Calibri"/>
                  <w:bCs/>
                  <w:sz w:val="20"/>
                  <w:szCs w:val="20"/>
                </w:rPr>
                <w:t>@</w:t>
              </w:r>
              <w:r w:rsidR="000B7D71" w:rsidRPr="0039616E">
                <w:rPr>
                  <w:rStyle w:val="a4"/>
                  <w:rFonts w:eastAsia="Calibri"/>
                  <w:bCs/>
                  <w:sz w:val="20"/>
                  <w:szCs w:val="20"/>
                </w:rPr>
                <w:t>mail</w:t>
              </w:r>
              <w:r w:rsidR="000B7D71" w:rsidRPr="00A040C9">
                <w:rPr>
                  <w:rStyle w:val="a4"/>
                  <w:rFonts w:eastAsia="Calibri"/>
                  <w:bCs/>
                  <w:sz w:val="20"/>
                  <w:szCs w:val="20"/>
                </w:rPr>
                <w:t>.</w:t>
              </w:r>
              <w:r w:rsidR="000B7D71" w:rsidRPr="0039616E">
                <w:rPr>
                  <w:rStyle w:val="a4"/>
                  <w:rFonts w:eastAsia="Calibri"/>
                  <w:bCs/>
                  <w:sz w:val="20"/>
                  <w:szCs w:val="20"/>
                </w:rPr>
                <w:t>ru</w:t>
              </w:r>
            </w:hyperlink>
            <w:r w:rsidR="000B7D71" w:rsidRPr="00A040C9">
              <w:rPr>
                <w:rFonts w:eastAsia="Calibri"/>
                <w:bCs/>
                <w:sz w:val="20"/>
                <w:szCs w:val="20"/>
              </w:rPr>
              <w:t xml:space="preserve"> </w:t>
            </w:r>
          </w:p>
        </w:tc>
        <w:tc>
          <w:tcPr>
            <w:tcW w:w="4571" w:type="dxa"/>
            <w:tcBorders>
              <w:top w:val="single" w:sz="4" w:space="0" w:color="auto"/>
              <w:left w:val="single" w:sz="4" w:space="0" w:color="auto"/>
              <w:bottom w:val="single" w:sz="4" w:space="0" w:color="auto"/>
              <w:right w:val="single" w:sz="4" w:space="0" w:color="auto"/>
            </w:tcBorders>
          </w:tcPr>
          <w:p w14:paraId="5EDE0DCA" w14:textId="64CECE6A" w:rsidR="000474F6" w:rsidRPr="000474F6" w:rsidRDefault="000B7D71" w:rsidP="000474F6">
            <w:pPr>
              <w:contextualSpacing/>
              <w:rPr>
                <w:rFonts w:eastAsia="Calibri"/>
                <w:bCs/>
                <w:sz w:val="20"/>
                <w:szCs w:val="20"/>
              </w:rPr>
            </w:pPr>
            <w:proofErr w:type="spellStart"/>
            <w:r w:rsidRPr="0039616E">
              <w:rPr>
                <w:rFonts w:eastAsia="Calibri"/>
                <w:b/>
                <w:sz w:val="20"/>
                <w:szCs w:val="20"/>
              </w:rPr>
              <w:t>Chistokletova</w:t>
            </w:r>
            <w:proofErr w:type="spellEnd"/>
            <w:r w:rsidRPr="0039616E">
              <w:rPr>
                <w:rFonts w:eastAsia="Calibri"/>
                <w:b/>
                <w:sz w:val="20"/>
                <w:szCs w:val="20"/>
              </w:rPr>
              <w:t xml:space="preserve"> Anna </w:t>
            </w:r>
            <w:proofErr w:type="spellStart"/>
            <w:r w:rsidRPr="0039616E">
              <w:rPr>
                <w:rFonts w:eastAsia="Calibri"/>
                <w:b/>
                <w:sz w:val="20"/>
                <w:szCs w:val="20"/>
              </w:rPr>
              <w:t>Valerievna</w:t>
            </w:r>
            <w:proofErr w:type="spellEnd"/>
            <w:r w:rsidRPr="0039616E">
              <w:rPr>
                <w:rFonts w:eastAsia="Calibri"/>
                <w:b/>
                <w:sz w:val="20"/>
                <w:szCs w:val="20"/>
              </w:rPr>
              <w:t>.</w:t>
            </w:r>
            <w:r w:rsidRPr="0039616E">
              <w:rPr>
                <w:rFonts w:eastAsia="Calibri"/>
                <w:b/>
                <w:sz w:val="20"/>
                <w:szCs w:val="20"/>
              </w:rPr>
              <w:br w:type="textWrapping" w:clear="all"/>
            </w:r>
            <w:r w:rsidRPr="0039616E">
              <w:rPr>
                <w:rFonts w:eastAsia="Calibri"/>
                <w:bCs/>
                <w:sz w:val="20"/>
                <w:szCs w:val="20"/>
              </w:rPr>
              <w:t xml:space="preserve">Donetsk State University, Donetsk, </w:t>
            </w:r>
            <w:r w:rsidR="00A040C9" w:rsidRPr="000474F6">
              <w:rPr>
                <w:rFonts w:eastAsia="Calibri"/>
                <w:sz w:val="20"/>
                <w:szCs w:val="20"/>
              </w:rPr>
              <w:t>Russian Federation</w:t>
            </w:r>
            <w:r w:rsidRPr="0039616E">
              <w:rPr>
                <w:rFonts w:eastAsia="Calibri"/>
                <w:bCs/>
                <w:sz w:val="20"/>
                <w:szCs w:val="20"/>
              </w:rPr>
              <w:t>.</w:t>
            </w:r>
            <w:r w:rsidRPr="0039616E">
              <w:rPr>
                <w:rFonts w:eastAsia="Calibri"/>
                <w:bCs/>
                <w:sz w:val="20"/>
                <w:szCs w:val="20"/>
              </w:rPr>
              <w:br w:type="textWrapping" w:clear="all"/>
            </w:r>
            <w:r w:rsidR="000474F6" w:rsidRPr="000474F6">
              <w:rPr>
                <w:rFonts w:eastAsia="Calibri"/>
                <w:bCs/>
                <w:sz w:val="20"/>
                <w:szCs w:val="20"/>
              </w:rPr>
              <w:t xml:space="preserve">A 4th year undergraduate student. </w:t>
            </w:r>
          </w:p>
          <w:p w14:paraId="22CE28E4" w14:textId="77777777" w:rsidR="00A040C9" w:rsidRDefault="000474F6" w:rsidP="000474F6">
            <w:pPr>
              <w:contextualSpacing/>
              <w:rPr>
                <w:rFonts w:eastAsia="Calibri"/>
                <w:bCs/>
                <w:sz w:val="20"/>
                <w:szCs w:val="20"/>
              </w:rPr>
            </w:pPr>
            <w:r w:rsidRPr="000474F6">
              <w:rPr>
                <w:rFonts w:eastAsia="Calibri"/>
                <w:bCs/>
                <w:sz w:val="20"/>
                <w:szCs w:val="20"/>
              </w:rPr>
              <w:t>The field of study is 45.03.01 Philology, profile "Russian language and literature"</w:t>
            </w:r>
            <w:r w:rsidR="00A040C9">
              <w:rPr>
                <w:rFonts w:eastAsia="Calibri"/>
                <w:bCs/>
                <w:sz w:val="20"/>
                <w:szCs w:val="20"/>
              </w:rPr>
              <w:t>.</w:t>
            </w:r>
          </w:p>
          <w:p w14:paraId="07C3E065" w14:textId="5A038699" w:rsidR="000B7D71" w:rsidRPr="0039616E" w:rsidRDefault="00A040C9" w:rsidP="000474F6">
            <w:pPr>
              <w:contextualSpacing/>
              <w:rPr>
                <w:rFonts w:eastAsia="Calibri"/>
                <w:b/>
                <w:sz w:val="20"/>
                <w:szCs w:val="20"/>
              </w:rPr>
            </w:pPr>
            <w:r w:rsidRPr="00A040C9">
              <w:rPr>
                <w:rFonts w:eastAsia="Calibri"/>
                <w:bCs/>
                <w:sz w:val="20"/>
                <w:szCs w:val="20"/>
                <w:lang w:val="ru-RU"/>
              </w:rPr>
              <w:t>О</w:t>
            </w:r>
            <w:r w:rsidRPr="00A040C9">
              <w:rPr>
                <w:rFonts w:eastAsia="Calibri"/>
                <w:bCs/>
                <w:sz w:val="20"/>
                <w:szCs w:val="20"/>
              </w:rPr>
              <w:t>RCID 0009-0002-2259-7218</w:t>
            </w:r>
            <w:r w:rsidR="000B7D71" w:rsidRPr="0039616E">
              <w:rPr>
                <w:rFonts w:eastAsia="Calibri"/>
                <w:bCs/>
                <w:sz w:val="20"/>
                <w:szCs w:val="20"/>
              </w:rPr>
              <w:br w:type="textWrapping" w:clear="all"/>
              <w:t>E-mail: </w:t>
            </w:r>
            <w:hyperlink r:id="rId14" w:history="1">
              <w:r w:rsidR="000B7D71" w:rsidRPr="0039616E">
                <w:rPr>
                  <w:rStyle w:val="a4"/>
                  <w:rFonts w:eastAsia="Calibri"/>
                  <w:bCs/>
                  <w:sz w:val="20"/>
                  <w:szCs w:val="20"/>
                </w:rPr>
                <w:t>chistokletova.valentina@mail.ru</w:t>
              </w:r>
            </w:hyperlink>
            <w:r w:rsidR="000B7D71" w:rsidRPr="0039616E">
              <w:rPr>
                <w:rFonts w:eastAsia="Calibri"/>
                <w:bCs/>
                <w:sz w:val="20"/>
                <w:szCs w:val="20"/>
              </w:rPr>
              <w:t xml:space="preserve"> </w:t>
            </w:r>
          </w:p>
        </w:tc>
      </w:tr>
      <w:tr w:rsidR="000B7D71" w:rsidRPr="00A040C9" w14:paraId="06824E33" w14:textId="77777777" w:rsidTr="000474F6">
        <w:trPr>
          <w:trHeight w:val="1539"/>
        </w:trPr>
        <w:tc>
          <w:tcPr>
            <w:tcW w:w="4643" w:type="dxa"/>
            <w:tcBorders>
              <w:top w:val="single" w:sz="4" w:space="0" w:color="auto"/>
              <w:left w:val="single" w:sz="4" w:space="0" w:color="auto"/>
              <w:bottom w:val="single" w:sz="4" w:space="0" w:color="auto"/>
              <w:right w:val="single" w:sz="4" w:space="0" w:color="auto"/>
            </w:tcBorders>
          </w:tcPr>
          <w:p w14:paraId="68BD7CB5" w14:textId="77777777" w:rsidR="000B7D71" w:rsidRPr="0039616E" w:rsidRDefault="000B7D71" w:rsidP="00FD5B67">
            <w:pPr>
              <w:contextualSpacing/>
              <w:rPr>
                <w:rFonts w:eastAsia="Calibri"/>
                <w:b/>
                <w:sz w:val="20"/>
                <w:szCs w:val="20"/>
                <w:lang w:val="ru-RU"/>
              </w:rPr>
            </w:pPr>
            <w:r w:rsidRPr="0039616E">
              <w:rPr>
                <w:rFonts w:eastAsia="Calibri"/>
                <w:b/>
                <w:sz w:val="20"/>
                <w:szCs w:val="20"/>
                <w:lang w:val="ru-RU"/>
              </w:rPr>
              <w:t>Теркулов Вячеслав Исаевич.</w:t>
            </w:r>
          </w:p>
          <w:p w14:paraId="486622D1" w14:textId="77777777" w:rsidR="000474F6" w:rsidRPr="0039616E" w:rsidRDefault="000474F6" w:rsidP="000474F6">
            <w:pPr>
              <w:contextualSpacing/>
              <w:rPr>
                <w:rFonts w:eastAsia="Calibri"/>
                <w:sz w:val="20"/>
                <w:szCs w:val="20"/>
                <w:lang w:val="ru-RU"/>
              </w:rPr>
            </w:pPr>
            <w:r w:rsidRPr="0039616E">
              <w:rPr>
                <w:rFonts w:eastAsia="Calibri"/>
                <w:sz w:val="20"/>
                <w:szCs w:val="20"/>
                <w:lang w:val="ru-RU"/>
              </w:rPr>
              <w:t xml:space="preserve">Донецкий государственный университет, </w:t>
            </w:r>
          </w:p>
          <w:p w14:paraId="115282EC" w14:textId="77777777" w:rsidR="000474F6" w:rsidRPr="0039616E" w:rsidRDefault="000474F6" w:rsidP="000474F6">
            <w:pPr>
              <w:contextualSpacing/>
              <w:rPr>
                <w:rFonts w:eastAsia="Calibri"/>
                <w:sz w:val="20"/>
                <w:szCs w:val="20"/>
                <w:lang w:val="ru-RU"/>
              </w:rPr>
            </w:pPr>
            <w:r w:rsidRPr="0039616E">
              <w:rPr>
                <w:rFonts w:eastAsia="Calibri"/>
                <w:sz w:val="20"/>
                <w:szCs w:val="20"/>
                <w:lang w:val="ru-RU"/>
              </w:rPr>
              <w:t>г. Донецк, Р</w:t>
            </w:r>
            <w:r>
              <w:rPr>
                <w:rFonts w:eastAsia="Calibri"/>
                <w:sz w:val="20"/>
                <w:szCs w:val="20"/>
                <w:lang w:val="ru-RU"/>
              </w:rPr>
              <w:t xml:space="preserve">оссийская </w:t>
            </w:r>
            <w:r w:rsidRPr="0039616E">
              <w:rPr>
                <w:rFonts w:eastAsia="Calibri"/>
                <w:sz w:val="20"/>
                <w:szCs w:val="20"/>
                <w:lang w:val="ru-RU"/>
              </w:rPr>
              <w:t>Ф</w:t>
            </w:r>
            <w:r>
              <w:rPr>
                <w:rFonts w:eastAsia="Calibri"/>
                <w:sz w:val="20"/>
                <w:szCs w:val="20"/>
                <w:lang w:val="ru-RU"/>
              </w:rPr>
              <w:t>едерация</w:t>
            </w:r>
            <w:r w:rsidRPr="0039616E">
              <w:rPr>
                <w:rFonts w:eastAsia="Calibri"/>
                <w:sz w:val="20"/>
                <w:szCs w:val="20"/>
                <w:lang w:val="ru-RU"/>
              </w:rPr>
              <w:t>.</w:t>
            </w:r>
          </w:p>
          <w:p w14:paraId="257546CB" w14:textId="77777777" w:rsidR="000B7D71" w:rsidRPr="0039616E" w:rsidRDefault="000B7D71" w:rsidP="00FD5B67">
            <w:pPr>
              <w:contextualSpacing/>
              <w:rPr>
                <w:rFonts w:eastAsia="Calibri"/>
                <w:sz w:val="20"/>
                <w:szCs w:val="20"/>
                <w:lang w:val="ru-RU"/>
              </w:rPr>
            </w:pPr>
            <w:r w:rsidRPr="0039616E">
              <w:rPr>
                <w:rFonts w:eastAsia="Calibri"/>
                <w:sz w:val="20"/>
                <w:szCs w:val="20"/>
                <w:lang w:val="ru-RU"/>
              </w:rPr>
              <w:t>Доктор филологических наук</w:t>
            </w:r>
            <w:r w:rsidR="000474F6">
              <w:rPr>
                <w:rFonts w:eastAsia="Calibri"/>
                <w:sz w:val="20"/>
                <w:szCs w:val="20"/>
                <w:lang w:val="ru-RU"/>
              </w:rPr>
              <w:t>, профессор</w:t>
            </w:r>
          </w:p>
          <w:p w14:paraId="1F298FEC" w14:textId="77777777" w:rsidR="000B7D71" w:rsidRPr="0039616E" w:rsidRDefault="000474F6" w:rsidP="00FD5B67">
            <w:pPr>
              <w:contextualSpacing/>
              <w:rPr>
                <w:rFonts w:eastAsia="Calibri"/>
                <w:sz w:val="20"/>
                <w:szCs w:val="20"/>
                <w:lang w:val="ru-RU"/>
              </w:rPr>
            </w:pPr>
            <w:r>
              <w:rPr>
                <w:rFonts w:eastAsia="Calibri"/>
                <w:sz w:val="20"/>
                <w:szCs w:val="20"/>
                <w:lang w:val="ru-RU"/>
              </w:rPr>
              <w:t xml:space="preserve">Заведующий </w:t>
            </w:r>
            <w:r w:rsidR="000B7D71" w:rsidRPr="0039616E">
              <w:rPr>
                <w:rFonts w:eastAsia="Calibri"/>
                <w:sz w:val="20"/>
                <w:szCs w:val="20"/>
                <w:lang w:val="ru-RU"/>
              </w:rPr>
              <w:t>кафедр</w:t>
            </w:r>
            <w:r>
              <w:rPr>
                <w:rFonts w:eastAsia="Calibri"/>
                <w:sz w:val="20"/>
                <w:szCs w:val="20"/>
                <w:lang w:val="ru-RU"/>
              </w:rPr>
              <w:t>ой</w:t>
            </w:r>
            <w:r w:rsidR="000B7D71" w:rsidRPr="0039616E">
              <w:rPr>
                <w:rFonts w:eastAsia="Calibri"/>
                <w:sz w:val="20"/>
                <w:szCs w:val="20"/>
                <w:lang w:val="ru-RU"/>
              </w:rPr>
              <w:t xml:space="preserve"> русского языка.</w:t>
            </w:r>
          </w:p>
          <w:p w14:paraId="7004CE57" w14:textId="0CB9EF2F" w:rsidR="00A040C9" w:rsidRPr="00B83A84" w:rsidRDefault="00A040C9" w:rsidP="00FD5B67">
            <w:pPr>
              <w:contextualSpacing/>
              <w:rPr>
                <w:rFonts w:eastAsia="Calibri"/>
                <w:sz w:val="20"/>
                <w:szCs w:val="20"/>
                <w:shd w:val="clear" w:color="auto" w:fill="FFFFFF"/>
                <w:lang w:val="ru-RU"/>
              </w:rPr>
            </w:pPr>
            <w:r w:rsidRPr="00B83A84">
              <w:rPr>
                <w:rFonts w:eastAsia="Calibri"/>
                <w:sz w:val="20"/>
                <w:szCs w:val="20"/>
                <w:shd w:val="clear" w:color="auto" w:fill="FFFFFF"/>
                <w:lang w:val="ru-RU"/>
              </w:rPr>
              <w:t>2О</w:t>
            </w:r>
            <w:r w:rsidRPr="00A040C9">
              <w:rPr>
                <w:rFonts w:eastAsia="Calibri"/>
                <w:sz w:val="20"/>
                <w:szCs w:val="20"/>
                <w:shd w:val="clear" w:color="auto" w:fill="FFFFFF"/>
                <w:lang w:val="de-DE"/>
              </w:rPr>
              <w:t>RCID</w:t>
            </w:r>
            <w:r w:rsidRPr="00B83A84">
              <w:rPr>
                <w:rFonts w:eastAsia="Calibri"/>
                <w:sz w:val="20"/>
                <w:szCs w:val="20"/>
                <w:shd w:val="clear" w:color="auto" w:fill="FFFFFF"/>
                <w:lang w:val="ru-RU"/>
              </w:rPr>
              <w:t xml:space="preserve"> 0000-0002-0418-4260</w:t>
            </w:r>
          </w:p>
          <w:p w14:paraId="188310BA" w14:textId="4D2DC5A9" w:rsidR="000B7D71" w:rsidRPr="00A040C9" w:rsidRDefault="000B7D71" w:rsidP="00FD5B67">
            <w:pPr>
              <w:contextualSpacing/>
              <w:rPr>
                <w:rFonts w:eastAsia="Calibri"/>
                <w:sz w:val="20"/>
                <w:szCs w:val="20"/>
                <w:lang w:val="de-DE"/>
              </w:rPr>
            </w:pPr>
            <w:proofErr w:type="spellStart"/>
            <w:r w:rsidRPr="0039616E">
              <w:rPr>
                <w:rFonts w:eastAsia="Calibri"/>
                <w:sz w:val="20"/>
                <w:szCs w:val="20"/>
                <w:shd w:val="clear" w:color="auto" w:fill="FFFFFF"/>
                <w:lang w:val="de-DE"/>
              </w:rPr>
              <w:t>E</w:t>
            </w:r>
            <w:r w:rsidRPr="00A040C9">
              <w:rPr>
                <w:rFonts w:eastAsia="Calibri"/>
                <w:sz w:val="20"/>
                <w:szCs w:val="20"/>
                <w:shd w:val="clear" w:color="auto" w:fill="FFFFFF"/>
                <w:lang w:val="de-DE"/>
              </w:rPr>
              <w:t>-</w:t>
            </w:r>
            <w:r w:rsidRPr="0039616E">
              <w:rPr>
                <w:rFonts w:eastAsia="Calibri"/>
                <w:sz w:val="20"/>
                <w:szCs w:val="20"/>
                <w:shd w:val="clear" w:color="auto" w:fill="FFFFFF"/>
                <w:lang w:val="de-DE"/>
              </w:rPr>
              <w:t>mail</w:t>
            </w:r>
            <w:proofErr w:type="spellEnd"/>
            <w:r w:rsidRPr="00A040C9">
              <w:rPr>
                <w:rFonts w:eastAsia="Calibri"/>
                <w:sz w:val="20"/>
                <w:szCs w:val="20"/>
                <w:shd w:val="clear" w:color="auto" w:fill="FFFFFF"/>
                <w:lang w:val="de-DE"/>
              </w:rPr>
              <w:t xml:space="preserve">: </w:t>
            </w:r>
            <w:r w:rsidR="00C20E65">
              <w:fldChar w:fldCharType="begin"/>
            </w:r>
            <w:r w:rsidR="00C20E65" w:rsidRPr="00B83A84">
              <w:rPr>
                <w:lang w:val="de-DE"/>
              </w:rPr>
              <w:instrText xml:space="preserve"> HYPERLINK "mailto:terkulov@rambler.ru" </w:instrText>
            </w:r>
            <w:r w:rsidR="00C20E65">
              <w:fldChar w:fldCharType="separate"/>
            </w:r>
            <w:r w:rsidRPr="00A040C9">
              <w:rPr>
                <w:rStyle w:val="a4"/>
                <w:rFonts w:eastAsia="Calibri"/>
                <w:sz w:val="20"/>
                <w:szCs w:val="20"/>
                <w:shd w:val="clear" w:color="auto" w:fill="FFFFFF"/>
                <w:lang w:val="de-DE"/>
              </w:rPr>
              <w:t>terkulov@rambler.ru</w:t>
            </w:r>
            <w:r w:rsidR="00C20E65">
              <w:rPr>
                <w:rStyle w:val="a4"/>
                <w:rFonts w:eastAsia="Calibri"/>
                <w:sz w:val="20"/>
                <w:szCs w:val="20"/>
                <w:shd w:val="clear" w:color="auto" w:fill="FFFFFF"/>
                <w:lang w:val="de-DE"/>
              </w:rPr>
              <w:fldChar w:fldCharType="end"/>
            </w:r>
            <w:r w:rsidRPr="00A040C9">
              <w:rPr>
                <w:rFonts w:eastAsia="Calibri"/>
                <w:sz w:val="20"/>
                <w:szCs w:val="20"/>
                <w:shd w:val="clear" w:color="auto" w:fill="FFFFFF"/>
                <w:lang w:val="de-DE"/>
              </w:rPr>
              <w:t xml:space="preserve"> </w:t>
            </w:r>
          </w:p>
        </w:tc>
        <w:tc>
          <w:tcPr>
            <w:tcW w:w="4571" w:type="dxa"/>
            <w:tcBorders>
              <w:top w:val="single" w:sz="4" w:space="0" w:color="auto"/>
              <w:left w:val="single" w:sz="4" w:space="0" w:color="auto"/>
              <w:bottom w:val="single" w:sz="4" w:space="0" w:color="auto"/>
              <w:right w:val="single" w:sz="4" w:space="0" w:color="auto"/>
            </w:tcBorders>
          </w:tcPr>
          <w:p w14:paraId="772567B0" w14:textId="77777777" w:rsidR="000B7D71" w:rsidRPr="0039616E" w:rsidRDefault="000B7D71" w:rsidP="00FD5B67">
            <w:pPr>
              <w:contextualSpacing/>
              <w:rPr>
                <w:rFonts w:eastAsia="Calibri"/>
                <w:b/>
                <w:sz w:val="20"/>
                <w:szCs w:val="20"/>
              </w:rPr>
            </w:pPr>
            <w:proofErr w:type="spellStart"/>
            <w:r w:rsidRPr="0039616E">
              <w:rPr>
                <w:rFonts w:eastAsia="Calibri"/>
                <w:b/>
                <w:sz w:val="20"/>
                <w:szCs w:val="20"/>
              </w:rPr>
              <w:t>Terkulov</w:t>
            </w:r>
            <w:proofErr w:type="spellEnd"/>
            <w:r w:rsidRPr="0039616E">
              <w:rPr>
                <w:rFonts w:eastAsia="Calibri"/>
                <w:b/>
                <w:sz w:val="20"/>
                <w:szCs w:val="20"/>
              </w:rPr>
              <w:t xml:space="preserve"> Vyacheslav </w:t>
            </w:r>
            <w:proofErr w:type="spellStart"/>
            <w:r w:rsidRPr="0039616E">
              <w:rPr>
                <w:rFonts w:eastAsia="Calibri"/>
                <w:b/>
                <w:sz w:val="20"/>
                <w:szCs w:val="20"/>
              </w:rPr>
              <w:t>Isaevich</w:t>
            </w:r>
            <w:proofErr w:type="spellEnd"/>
            <w:r w:rsidRPr="0039616E">
              <w:rPr>
                <w:rFonts w:eastAsia="Calibri"/>
                <w:b/>
                <w:sz w:val="20"/>
                <w:szCs w:val="20"/>
              </w:rPr>
              <w:t>.</w:t>
            </w:r>
          </w:p>
          <w:p w14:paraId="7107CD03" w14:textId="77777777" w:rsidR="000474F6" w:rsidRPr="000474F6" w:rsidRDefault="000474F6" w:rsidP="000474F6">
            <w:pPr>
              <w:contextualSpacing/>
              <w:rPr>
                <w:rFonts w:eastAsia="Calibri"/>
                <w:sz w:val="20"/>
                <w:szCs w:val="20"/>
              </w:rPr>
            </w:pPr>
            <w:r w:rsidRPr="000474F6">
              <w:rPr>
                <w:rFonts w:eastAsia="Calibri"/>
                <w:sz w:val="20"/>
                <w:szCs w:val="20"/>
              </w:rPr>
              <w:t>Donetsk State University,</w:t>
            </w:r>
          </w:p>
          <w:p w14:paraId="5350D284" w14:textId="77777777" w:rsidR="000474F6" w:rsidRPr="000474F6" w:rsidRDefault="000474F6" w:rsidP="000474F6">
            <w:pPr>
              <w:contextualSpacing/>
              <w:rPr>
                <w:rFonts w:eastAsia="Calibri"/>
                <w:sz w:val="20"/>
                <w:szCs w:val="20"/>
              </w:rPr>
            </w:pPr>
            <w:r w:rsidRPr="000474F6">
              <w:rPr>
                <w:rFonts w:eastAsia="Calibri"/>
                <w:sz w:val="20"/>
                <w:szCs w:val="20"/>
              </w:rPr>
              <w:t>Donetsk, Russian Federation.</w:t>
            </w:r>
          </w:p>
          <w:p w14:paraId="5EA8F77B" w14:textId="77777777" w:rsidR="000474F6" w:rsidRPr="000474F6" w:rsidRDefault="000474F6" w:rsidP="000474F6">
            <w:pPr>
              <w:contextualSpacing/>
              <w:rPr>
                <w:rFonts w:eastAsia="Calibri"/>
                <w:sz w:val="20"/>
                <w:szCs w:val="20"/>
              </w:rPr>
            </w:pPr>
            <w:r w:rsidRPr="000474F6">
              <w:rPr>
                <w:rFonts w:eastAsia="Calibri"/>
                <w:sz w:val="20"/>
                <w:szCs w:val="20"/>
              </w:rPr>
              <w:t>Doctor of Philology, Professor</w:t>
            </w:r>
          </w:p>
          <w:p w14:paraId="132B083F" w14:textId="77777777" w:rsidR="000B7D71" w:rsidRPr="0039616E" w:rsidRDefault="000474F6" w:rsidP="000474F6">
            <w:pPr>
              <w:contextualSpacing/>
              <w:rPr>
                <w:rFonts w:eastAsia="Calibri"/>
                <w:sz w:val="20"/>
                <w:szCs w:val="20"/>
              </w:rPr>
            </w:pPr>
            <w:r w:rsidRPr="000474F6">
              <w:rPr>
                <w:rFonts w:eastAsia="Calibri"/>
                <w:sz w:val="20"/>
                <w:szCs w:val="20"/>
              </w:rPr>
              <w:t>Head of the Russian Language Department.</w:t>
            </w:r>
          </w:p>
          <w:p w14:paraId="7589CD87" w14:textId="26F03F8B" w:rsidR="00A040C9" w:rsidRDefault="00A040C9" w:rsidP="00FD5B67">
            <w:pPr>
              <w:contextualSpacing/>
              <w:rPr>
                <w:rFonts w:eastAsia="Calibri"/>
                <w:sz w:val="20"/>
                <w:szCs w:val="20"/>
                <w:shd w:val="clear" w:color="auto" w:fill="FFFFFF"/>
                <w:lang w:val="de-DE"/>
              </w:rPr>
            </w:pPr>
            <w:r w:rsidRPr="00A040C9">
              <w:rPr>
                <w:rFonts w:eastAsia="Calibri"/>
                <w:sz w:val="20"/>
                <w:szCs w:val="20"/>
                <w:shd w:val="clear" w:color="auto" w:fill="FFFFFF"/>
                <w:lang w:val="de-DE"/>
              </w:rPr>
              <w:t>2ОRCID 0000-0002-0418-4260</w:t>
            </w:r>
          </w:p>
          <w:p w14:paraId="74E81533" w14:textId="54199C30" w:rsidR="000B7D71" w:rsidRPr="0039616E" w:rsidRDefault="000B7D71" w:rsidP="00FD5B67">
            <w:pPr>
              <w:contextualSpacing/>
              <w:rPr>
                <w:rFonts w:eastAsia="Calibri"/>
                <w:sz w:val="20"/>
                <w:szCs w:val="20"/>
                <w:lang w:val="de-DE"/>
              </w:rPr>
            </w:pPr>
            <w:proofErr w:type="spellStart"/>
            <w:r w:rsidRPr="0039616E">
              <w:rPr>
                <w:rFonts w:eastAsia="Calibri"/>
                <w:sz w:val="20"/>
                <w:szCs w:val="20"/>
                <w:shd w:val="clear" w:color="auto" w:fill="FFFFFF"/>
                <w:lang w:val="de-DE"/>
              </w:rPr>
              <w:t>E-mail</w:t>
            </w:r>
            <w:proofErr w:type="spellEnd"/>
            <w:r w:rsidRPr="0039616E">
              <w:rPr>
                <w:rFonts w:eastAsia="Calibri"/>
                <w:sz w:val="20"/>
                <w:szCs w:val="20"/>
                <w:shd w:val="clear" w:color="auto" w:fill="FFFFFF"/>
                <w:lang w:val="de-DE"/>
              </w:rPr>
              <w:t xml:space="preserve">: </w:t>
            </w:r>
            <w:hyperlink r:id="rId15" w:history="1">
              <w:r w:rsidRPr="000B7D71">
                <w:rPr>
                  <w:rStyle w:val="a4"/>
                  <w:rFonts w:eastAsia="Calibri"/>
                  <w:sz w:val="20"/>
                  <w:szCs w:val="20"/>
                  <w:shd w:val="clear" w:color="auto" w:fill="FFFFFF"/>
                  <w:lang w:val="de-DE"/>
                </w:rPr>
                <w:t>terkulov@rambler.ru</w:t>
              </w:r>
            </w:hyperlink>
            <w:r w:rsidRPr="0039616E">
              <w:rPr>
                <w:rFonts w:eastAsia="Calibri"/>
                <w:sz w:val="20"/>
                <w:szCs w:val="20"/>
                <w:shd w:val="clear" w:color="auto" w:fill="FFFFFF"/>
                <w:lang w:val="de-DE"/>
              </w:rPr>
              <w:t xml:space="preserve"> </w:t>
            </w:r>
          </w:p>
        </w:tc>
      </w:tr>
    </w:tbl>
    <w:p w14:paraId="4FFEB9FE" w14:textId="77777777" w:rsidR="000B7D71" w:rsidRPr="000B7D71" w:rsidRDefault="000B7D71" w:rsidP="000B7D71">
      <w:pPr>
        <w:contextualSpacing/>
        <w:jc w:val="both"/>
        <w:rPr>
          <w:rFonts w:eastAsia="Calibri"/>
          <w:lang w:val="de-DE"/>
        </w:rPr>
      </w:pPr>
    </w:p>
    <w:sectPr w:rsidR="000B7D71" w:rsidRPr="000B7D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4E8C8" w14:textId="77777777" w:rsidR="00C20E65" w:rsidRDefault="00C20E65" w:rsidP="008E20D9">
      <w:r>
        <w:separator/>
      </w:r>
    </w:p>
  </w:endnote>
  <w:endnote w:type="continuationSeparator" w:id="0">
    <w:p w14:paraId="0B92C866" w14:textId="77777777" w:rsidR="00C20E65" w:rsidRDefault="00C20E65" w:rsidP="008E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61DF7" w14:textId="77777777" w:rsidR="00C20E65" w:rsidRDefault="00C20E65" w:rsidP="008E20D9">
      <w:r>
        <w:separator/>
      </w:r>
    </w:p>
  </w:footnote>
  <w:footnote w:type="continuationSeparator" w:id="0">
    <w:p w14:paraId="3ADCED42" w14:textId="77777777" w:rsidR="00C20E65" w:rsidRDefault="00C20E65" w:rsidP="008E2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30733"/>
    <w:multiLevelType w:val="hybridMultilevel"/>
    <w:tmpl w:val="A4DAD884"/>
    <w:lvl w:ilvl="0" w:tplc="CAEA1774">
      <w:start w:val="1"/>
      <w:numFmt w:val="bullet"/>
      <w:lvlText w:val=""/>
      <w:lvlJc w:val="left"/>
      <w:pPr>
        <w:ind w:left="1287" w:hanging="360"/>
      </w:pPr>
      <w:rPr>
        <w:rFonts w:ascii="Symbol" w:hAnsi="Symbol"/>
      </w:rPr>
    </w:lvl>
    <w:lvl w:ilvl="1" w:tplc="0F9C316C">
      <w:start w:val="1"/>
      <w:numFmt w:val="bullet"/>
      <w:lvlText w:val="o"/>
      <w:lvlJc w:val="left"/>
      <w:pPr>
        <w:ind w:left="2007" w:hanging="360"/>
      </w:pPr>
      <w:rPr>
        <w:rFonts w:ascii="Courier New" w:hAnsi="Courier New" w:cs="Courier New"/>
      </w:rPr>
    </w:lvl>
    <w:lvl w:ilvl="2" w:tplc="6C6611E0">
      <w:start w:val="1"/>
      <w:numFmt w:val="bullet"/>
      <w:lvlText w:val=""/>
      <w:lvlJc w:val="left"/>
      <w:pPr>
        <w:ind w:left="2727" w:hanging="360"/>
      </w:pPr>
      <w:rPr>
        <w:rFonts w:ascii="Wingdings" w:hAnsi="Wingdings"/>
      </w:rPr>
    </w:lvl>
    <w:lvl w:ilvl="3" w:tplc="3C9451D6">
      <w:start w:val="1"/>
      <w:numFmt w:val="bullet"/>
      <w:lvlText w:val=""/>
      <w:lvlJc w:val="left"/>
      <w:pPr>
        <w:ind w:left="3447" w:hanging="360"/>
      </w:pPr>
      <w:rPr>
        <w:rFonts w:ascii="Symbol" w:hAnsi="Symbol"/>
      </w:rPr>
    </w:lvl>
    <w:lvl w:ilvl="4" w:tplc="15BAE14E">
      <w:start w:val="1"/>
      <w:numFmt w:val="bullet"/>
      <w:lvlText w:val="o"/>
      <w:lvlJc w:val="left"/>
      <w:pPr>
        <w:ind w:left="4167" w:hanging="360"/>
      </w:pPr>
      <w:rPr>
        <w:rFonts w:ascii="Courier New" w:hAnsi="Courier New" w:cs="Courier New"/>
      </w:rPr>
    </w:lvl>
    <w:lvl w:ilvl="5" w:tplc="ED243678">
      <w:start w:val="1"/>
      <w:numFmt w:val="bullet"/>
      <w:lvlText w:val=""/>
      <w:lvlJc w:val="left"/>
      <w:pPr>
        <w:ind w:left="4887" w:hanging="360"/>
      </w:pPr>
      <w:rPr>
        <w:rFonts w:ascii="Wingdings" w:hAnsi="Wingdings"/>
      </w:rPr>
    </w:lvl>
    <w:lvl w:ilvl="6" w:tplc="0A9694E8">
      <w:start w:val="1"/>
      <w:numFmt w:val="bullet"/>
      <w:lvlText w:val=""/>
      <w:lvlJc w:val="left"/>
      <w:pPr>
        <w:ind w:left="5607" w:hanging="360"/>
      </w:pPr>
      <w:rPr>
        <w:rFonts w:ascii="Symbol" w:hAnsi="Symbol"/>
      </w:rPr>
    </w:lvl>
    <w:lvl w:ilvl="7" w:tplc="1058679C">
      <w:start w:val="1"/>
      <w:numFmt w:val="bullet"/>
      <w:lvlText w:val="o"/>
      <w:lvlJc w:val="left"/>
      <w:pPr>
        <w:ind w:left="6327" w:hanging="360"/>
      </w:pPr>
      <w:rPr>
        <w:rFonts w:ascii="Courier New" w:hAnsi="Courier New" w:cs="Courier New"/>
      </w:rPr>
    </w:lvl>
    <w:lvl w:ilvl="8" w:tplc="67EC30FA">
      <w:start w:val="1"/>
      <w:numFmt w:val="bullet"/>
      <w:lvlText w:val=""/>
      <w:lvlJc w:val="left"/>
      <w:pPr>
        <w:ind w:left="7047" w:hanging="360"/>
      </w:pPr>
      <w:rPr>
        <w:rFonts w:ascii="Wingdings" w:hAnsi="Wingdings"/>
      </w:rPr>
    </w:lvl>
  </w:abstractNum>
  <w:abstractNum w:abstractNumId="1" w15:restartNumberingAfterBreak="0">
    <w:nsid w:val="16BA18F4"/>
    <w:multiLevelType w:val="hybridMultilevel"/>
    <w:tmpl w:val="1144A926"/>
    <w:lvl w:ilvl="0" w:tplc="41C6C58C">
      <w:start w:val="1"/>
      <w:numFmt w:val="decimal"/>
      <w:lvlText w:val="%1."/>
      <w:lvlJc w:val="left"/>
      <w:pPr>
        <w:ind w:left="735" w:hanging="375"/>
      </w:pPr>
    </w:lvl>
    <w:lvl w:ilvl="1" w:tplc="35625B12">
      <w:start w:val="1"/>
      <w:numFmt w:val="lowerLetter"/>
      <w:lvlText w:val="%2."/>
      <w:lvlJc w:val="left"/>
      <w:pPr>
        <w:ind w:left="1440" w:hanging="360"/>
      </w:pPr>
    </w:lvl>
    <w:lvl w:ilvl="2" w:tplc="2DBA85A6">
      <w:start w:val="1"/>
      <w:numFmt w:val="lowerRoman"/>
      <w:lvlText w:val="%3."/>
      <w:lvlJc w:val="right"/>
      <w:pPr>
        <w:ind w:left="2160" w:hanging="180"/>
      </w:pPr>
    </w:lvl>
    <w:lvl w:ilvl="3" w:tplc="ACDCEEEC">
      <w:start w:val="1"/>
      <w:numFmt w:val="decimal"/>
      <w:lvlText w:val="%4."/>
      <w:lvlJc w:val="left"/>
      <w:pPr>
        <w:ind w:left="2880" w:hanging="360"/>
      </w:pPr>
      <w:rPr>
        <w:b w:val="0"/>
        <w:bCs/>
        <w:i w:val="0"/>
        <w:iCs/>
      </w:rPr>
    </w:lvl>
    <w:lvl w:ilvl="4" w:tplc="83C6CAE4">
      <w:start w:val="1"/>
      <w:numFmt w:val="lowerLetter"/>
      <w:lvlText w:val="%5."/>
      <w:lvlJc w:val="left"/>
      <w:pPr>
        <w:ind w:left="3600" w:hanging="360"/>
      </w:pPr>
    </w:lvl>
    <w:lvl w:ilvl="5" w:tplc="012EB016">
      <w:start w:val="1"/>
      <w:numFmt w:val="lowerRoman"/>
      <w:lvlText w:val="%6."/>
      <w:lvlJc w:val="right"/>
      <w:pPr>
        <w:ind w:left="4320" w:hanging="180"/>
      </w:pPr>
    </w:lvl>
    <w:lvl w:ilvl="6" w:tplc="AAF4E7D2">
      <w:start w:val="1"/>
      <w:numFmt w:val="decimal"/>
      <w:lvlText w:val="%7."/>
      <w:lvlJc w:val="left"/>
      <w:pPr>
        <w:ind w:left="5040" w:hanging="360"/>
      </w:pPr>
    </w:lvl>
    <w:lvl w:ilvl="7" w:tplc="142061A4">
      <w:start w:val="1"/>
      <w:numFmt w:val="lowerLetter"/>
      <w:lvlText w:val="%8."/>
      <w:lvlJc w:val="left"/>
      <w:pPr>
        <w:ind w:left="5760" w:hanging="360"/>
      </w:pPr>
    </w:lvl>
    <w:lvl w:ilvl="8" w:tplc="349CCF06">
      <w:start w:val="1"/>
      <w:numFmt w:val="lowerRoman"/>
      <w:lvlText w:val="%9."/>
      <w:lvlJc w:val="right"/>
      <w:pPr>
        <w:ind w:left="6480" w:hanging="180"/>
      </w:pPr>
    </w:lvl>
  </w:abstractNum>
  <w:abstractNum w:abstractNumId="2" w15:restartNumberingAfterBreak="0">
    <w:nsid w:val="17D31C79"/>
    <w:multiLevelType w:val="hybridMultilevel"/>
    <w:tmpl w:val="03A88CA8"/>
    <w:lvl w:ilvl="0" w:tplc="6CA0B4FC">
      <w:start w:val="1"/>
      <w:numFmt w:val="bullet"/>
      <w:lvlText w:val=""/>
      <w:lvlJc w:val="left"/>
      <w:pPr>
        <w:ind w:left="1287" w:hanging="360"/>
      </w:pPr>
      <w:rPr>
        <w:rFonts w:ascii="Symbol" w:hAnsi="Symbol"/>
      </w:rPr>
    </w:lvl>
    <w:lvl w:ilvl="1" w:tplc="D0803E3C">
      <w:start w:val="1"/>
      <w:numFmt w:val="decimal"/>
      <w:lvlText w:val="%2."/>
      <w:lvlJc w:val="left"/>
      <w:pPr>
        <w:tabs>
          <w:tab w:val="num" w:pos="1440"/>
        </w:tabs>
        <w:ind w:left="1440" w:hanging="360"/>
      </w:pPr>
      <w:rPr>
        <w:rFonts w:cs="Times New Roman"/>
      </w:rPr>
    </w:lvl>
    <w:lvl w:ilvl="2" w:tplc="D4B003DA">
      <w:start w:val="1"/>
      <w:numFmt w:val="decimal"/>
      <w:lvlText w:val="%3."/>
      <w:lvlJc w:val="left"/>
      <w:pPr>
        <w:tabs>
          <w:tab w:val="num" w:pos="2160"/>
        </w:tabs>
        <w:ind w:left="2160" w:hanging="360"/>
      </w:pPr>
      <w:rPr>
        <w:rFonts w:cs="Times New Roman"/>
      </w:rPr>
    </w:lvl>
    <w:lvl w:ilvl="3" w:tplc="35405A00">
      <w:start w:val="1"/>
      <w:numFmt w:val="decimal"/>
      <w:lvlText w:val="%4."/>
      <w:lvlJc w:val="left"/>
      <w:pPr>
        <w:tabs>
          <w:tab w:val="num" w:pos="2880"/>
        </w:tabs>
        <w:ind w:left="2880" w:hanging="360"/>
      </w:pPr>
      <w:rPr>
        <w:rFonts w:cs="Times New Roman"/>
      </w:rPr>
    </w:lvl>
    <w:lvl w:ilvl="4" w:tplc="0A4A1508">
      <w:start w:val="1"/>
      <w:numFmt w:val="decimal"/>
      <w:lvlText w:val="%5."/>
      <w:lvlJc w:val="left"/>
      <w:pPr>
        <w:tabs>
          <w:tab w:val="num" w:pos="3600"/>
        </w:tabs>
        <w:ind w:left="3600" w:hanging="360"/>
      </w:pPr>
      <w:rPr>
        <w:rFonts w:cs="Times New Roman"/>
      </w:rPr>
    </w:lvl>
    <w:lvl w:ilvl="5" w:tplc="5114D586">
      <w:start w:val="1"/>
      <w:numFmt w:val="decimal"/>
      <w:lvlText w:val="%6."/>
      <w:lvlJc w:val="left"/>
      <w:pPr>
        <w:tabs>
          <w:tab w:val="num" w:pos="4320"/>
        </w:tabs>
        <w:ind w:left="4320" w:hanging="360"/>
      </w:pPr>
      <w:rPr>
        <w:rFonts w:cs="Times New Roman"/>
      </w:rPr>
    </w:lvl>
    <w:lvl w:ilvl="6" w:tplc="F53ED94C">
      <w:start w:val="1"/>
      <w:numFmt w:val="decimal"/>
      <w:lvlText w:val="%7."/>
      <w:lvlJc w:val="left"/>
      <w:pPr>
        <w:tabs>
          <w:tab w:val="num" w:pos="5040"/>
        </w:tabs>
        <w:ind w:left="5040" w:hanging="360"/>
      </w:pPr>
      <w:rPr>
        <w:rFonts w:cs="Times New Roman"/>
      </w:rPr>
    </w:lvl>
    <w:lvl w:ilvl="7" w:tplc="F38CD844">
      <w:start w:val="1"/>
      <w:numFmt w:val="decimal"/>
      <w:lvlText w:val="%8."/>
      <w:lvlJc w:val="left"/>
      <w:pPr>
        <w:tabs>
          <w:tab w:val="num" w:pos="5760"/>
        </w:tabs>
        <w:ind w:left="5760" w:hanging="360"/>
      </w:pPr>
      <w:rPr>
        <w:rFonts w:cs="Times New Roman"/>
      </w:rPr>
    </w:lvl>
    <w:lvl w:ilvl="8" w:tplc="596ACE52">
      <w:start w:val="1"/>
      <w:numFmt w:val="decimal"/>
      <w:lvlText w:val="%9."/>
      <w:lvlJc w:val="left"/>
      <w:pPr>
        <w:tabs>
          <w:tab w:val="num" w:pos="6480"/>
        </w:tabs>
        <w:ind w:left="6480" w:hanging="360"/>
      </w:pPr>
      <w:rPr>
        <w:rFonts w:cs="Times New Roman"/>
      </w:rPr>
    </w:lvl>
  </w:abstractNum>
  <w:abstractNum w:abstractNumId="3" w15:restartNumberingAfterBreak="0">
    <w:nsid w:val="2DE9700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C602D4"/>
    <w:multiLevelType w:val="multilevel"/>
    <w:tmpl w:val="3DE84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4C0A8D"/>
    <w:multiLevelType w:val="hybridMultilevel"/>
    <w:tmpl w:val="CA90A360"/>
    <w:lvl w:ilvl="0" w:tplc="27961F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725589"/>
    <w:multiLevelType w:val="hybridMultilevel"/>
    <w:tmpl w:val="E97E1F38"/>
    <w:lvl w:ilvl="0" w:tplc="173CB408">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D6F0222"/>
    <w:multiLevelType w:val="hybridMultilevel"/>
    <w:tmpl w:val="CC4E6214"/>
    <w:lvl w:ilvl="0" w:tplc="F0848E7C">
      <w:start w:val="1"/>
      <w:numFmt w:val="decimal"/>
      <w:lvlText w:val="%1."/>
      <w:lvlJc w:val="left"/>
      <w:pPr>
        <w:ind w:left="1287" w:hanging="360"/>
      </w:pPr>
      <w:rPr>
        <w:b/>
        <w:bCs/>
      </w:rPr>
    </w:lvl>
    <w:lvl w:ilvl="1" w:tplc="FEBE7E3E">
      <w:start w:val="1"/>
      <w:numFmt w:val="russianLower"/>
      <w:lvlText w:val="%2."/>
      <w:lvlJc w:val="left"/>
      <w:pPr>
        <w:ind w:left="2007" w:hanging="360"/>
      </w:pPr>
      <w:rPr>
        <w:rFonts w:hint="default"/>
        <w:b/>
      </w:rPr>
    </w:lvl>
    <w:lvl w:ilvl="2" w:tplc="A03EEC12">
      <w:start w:val="1"/>
      <w:numFmt w:val="lowerRoman"/>
      <w:lvlText w:val="%3."/>
      <w:lvlJc w:val="right"/>
      <w:pPr>
        <w:ind w:left="2727" w:hanging="180"/>
      </w:pPr>
    </w:lvl>
    <w:lvl w:ilvl="3" w:tplc="F66C2044">
      <w:start w:val="1"/>
      <w:numFmt w:val="decimal"/>
      <w:lvlText w:val="%4."/>
      <w:lvlJc w:val="left"/>
      <w:pPr>
        <w:ind w:left="3447" w:hanging="360"/>
      </w:pPr>
    </w:lvl>
    <w:lvl w:ilvl="4" w:tplc="1E1A1E4C">
      <w:start w:val="1"/>
      <w:numFmt w:val="lowerLetter"/>
      <w:lvlText w:val="%5."/>
      <w:lvlJc w:val="left"/>
      <w:pPr>
        <w:ind w:left="4167" w:hanging="360"/>
      </w:pPr>
    </w:lvl>
    <w:lvl w:ilvl="5" w:tplc="A9C0B77C">
      <w:start w:val="1"/>
      <w:numFmt w:val="lowerRoman"/>
      <w:lvlText w:val="%6."/>
      <w:lvlJc w:val="right"/>
      <w:pPr>
        <w:ind w:left="4887" w:hanging="180"/>
      </w:pPr>
    </w:lvl>
    <w:lvl w:ilvl="6" w:tplc="AC6A114A">
      <w:start w:val="1"/>
      <w:numFmt w:val="decimal"/>
      <w:lvlText w:val="%7."/>
      <w:lvlJc w:val="left"/>
      <w:pPr>
        <w:ind w:left="5607" w:hanging="360"/>
      </w:pPr>
    </w:lvl>
    <w:lvl w:ilvl="7" w:tplc="A29830B2">
      <w:start w:val="1"/>
      <w:numFmt w:val="lowerLetter"/>
      <w:lvlText w:val="%8."/>
      <w:lvlJc w:val="left"/>
      <w:pPr>
        <w:ind w:left="6327" w:hanging="360"/>
      </w:pPr>
    </w:lvl>
    <w:lvl w:ilvl="8" w:tplc="82FEA7FE">
      <w:start w:val="1"/>
      <w:numFmt w:val="lowerRoman"/>
      <w:lvlText w:val="%9."/>
      <w:lvlJc w:val="right"/>
      <w:pPr>
        <w:ind w:left="7047" w:hanging="180"/>
      </w:pPr>
    </w:lvl>
  </w:abstractNum>
  <w:abstractNum w:abstractNumId="8" w15:restartNumberingAfterBreak="0">
    <w:nsid w:val="3EBD2C47"/>
    <w:multiLevelType w:val="hybridMultilevel"/>
    <w:tmpl w:val="9CDE7A9E"/>
    <w:lvl w:ilvl="0" w:tplc="8FB6D718">
      <w:start w:val="1"/>
      <w:numFmt w:val="bullet"/>
      <w:lvlText w:val=""/>
      <w:lvlJc w:val="left"/>
      <w:pPr>
        <w:ind w:left="720" w:hanging="360"/>
      </w:pPr>
      <w:rPr>
        <w:rFonts w:ascii="Symbol" w:hAnsi="Symbol" w:hint="default"/>
      </w:rPr>
    </w:lvl>
    <w:lvl w:ilvl="1" w:tplc="702E34CE" w:tentative="1">
      <w:start w:val="1"/>
      <w:numFmt w:val="bullet"/>
      <w:lvlText w:val="o"/>
      <w:lvlJc w:val="left"/>
      <w:pPr>
        <w:ind w:left="1440" w:hanging="360"/>
      </w:pPr>
      <w:rPr>
        <w:rFonts w:ascii="Courier New" w:hAnsi="Courier New" w:cs="Courier New" w:hint="default"/>
      </w:rPr>
    </w:lvl>
    <w:lvl w:ilvl="2" w:tplc="10D2B7B4" w:tentative="1">
      <w:start w:val="1"/>
      <w:numFmt w:val="bullet"/>
      <w:lvlText w:val=""/>
      <w:lvlJc w:val="left"/>
      <w:pPr>
        <w:ind w:left="2160" w:hanging="360"/>
      </w:pPr>
      <w:rPr>
        <w:rFonts w:ascii="Wingdings" w:hAnsi="Wingdings" w:hint="default"/>
      </w:rPr>
    </w:lvl>
    <w:lvl w:ilvl="3" w:tplc="EA3A4B2C" w:tentative="1">
      <w:start w:val="1"/>
      <w:numFmt w:val="bullet"/>
      <w:lvlText w:val=""/>
      <w:lvlJc w:val="left"/>
      <w:pPr>
        <w:ind w:left="2880" w:hanging="360"/>
      </w:pPr>
      <w:rPr>
        <w:rFonts w:ascii="Symbol" w:hAnsi="Symbol" w:hint="default"/>
      </w:rPr>
    </w:lvl>
    <w:lvl w:ilvl="4" w:tplc="28F82974" w:tentative="1">
      <w:start w:val="1"/>
      <w:numFmt w:val="bullet"/>
      <w:lvlText w:val="o"/>
      <w:lvlJc w:val="left"/>
      <w:pPr>
        <w:ind w:left="3600" w:hanging="360"/>
      </w:pPr>
      <w:rPr>
        <w:rFonts w:ascii="Courier New" w:hAnsi="Courier New" w:cs="Courier New" w:hint="default"/>
      </w:rPr>
    </w:lvl>
    <w:lvl w:ilvl="5" w:tplc="959AA0D2" w:tentative="1">
      <w:start w:val="1"/>
      <w:numFmt w:val="bullet"/>
      <w:lvlText w:val=""/>
      <w:lvlJc w:val="left"/>
      <w:pPr>
        <w:ind w:left="4320" w:hanging="360"/>
      </w:pPr>
      <w:rPr>
        <w:rFonts w:ascii="Wingdings" w:hAnsi="Wingdings" w:hint="default"/>
      </w:rPr>
    </w:lvl>
    <w:lvl w:ilvl="6" w:tplc="07E8CBD2" w:tentative="1">
      <w:start w:val="1"/>
      <w:numFmt w:val="bullet"/>
      <w:lvlText w:val=""/>
      <w:lvlJc w:val="left"/>
      <w:pPr>
        <w:ind w:left="5040" w:hanging="360"/>
      </w:pPr>
      <w:rPr>
        <w:rFonts w:ascii="Symbol" w:hAnsi="Symbol" w:hint="default"/>
      </w:rPr>
    </w:lvl>
    <w:lvl w:ilvl="7" w:tplc="BA284810" w:tentative="1">
      <w:start w:val="1"/>
      <w:numFmt w:val="bullet"/>
      <w:lvlText w:val="o"/>
      <w:lvlJc w:val="left"/>
      <w:pPr>
        <w:ind w:left="5760" w:hanging="360"/>
      </w:pPr>
      <w:rPr>
        <w:rFonts w:ascii="Courier New" w:hAnsi="Courier New" w:cs="Courier New" w:hint="default"/>
      </w:rPr>
    </w:lvl>
    <w:lvl w:ilvl="8" w:tplc="EFBC9082" w:tentative="1">
      <w:start w:val="1"/>
      <w:numFmt w:val="bullet"/>
      <w:lvlText w:val=""/>
      <w:lvlJc w:val="left"/>
      <w:pPr>
        <w:ind w:left="6480" w:hanging="360"/>
      </w:pPr>
      <w:rPr>
        <w:rFonts w:ascii="Wingdings" w:hAnsi="Wingdings" w:hint="default"/>
      </w:rPr>
    </w:lvl>
  </w:abstractNum>
  <w:abstractNum w:abstractNumId="9" w15:restartNumberingAfterBreak="0">
    <w:nsid w:val="43037BA9"/>
    <w:multiLevelType w:val="hybridMultilevel"/>
    <w:tmpl w:val="AFDAD3B4"/>
    <w:lvl w:ilvl="0" w:tplc="1A442C0A">
      <w:start w:val="1"/>
      <w:numFmt w:val="bullet"/>
      <w:lvlText w:val=""/>
      <w:lvlJc w:val="left"/>
      <w:pPr>
        <w:ind w:left="1800" w:hanging="360"/>
      </w:pPr>
      <w:rPr>
        <w:rFonts w:ascii="Symbol" w:hAnsi="Symbol"/>
      </w:rPr>
    </w:lvl>
    <w:lvl w:ilvl="1" w:tplc="F8C42ACC">
      <w:start w:val="1"/>
      <w:numFmt w:val="bullet"/>
      <w:lvlText w:val="o"/>
      <w:lvlJc w:val="left"/>
      <w:pPr>
        <w:ind w:left="2520" w:hanging="360"/>
      </w:pPr>
      <w:rPr>
        <w:rFonts w:ascii="Courier New" w:hAnsi="Courier New" w:cs="Courier New"/>
      </w:rPr>
    </w:lvl>
    <w:lvl w:ilvl="2" w:tplc="33AA8E8C">
      <w:start w:val="1"/>
      <w:numFmt w:val="bullet"/>
      <w:lvlText w:val=""/>
      <w:lvlJc w:val="left"/>
      <w:pPr>
        <w:ind w:left="3240" w:hanging="360"/>
      </w:pPr>
      <w:rPr>
        <w:rFonts w:ascii="Wingdings" w:hAnsi="Wingdings"/>
      </w:rPr>
    </w:lvl>
    <w:lvl w:ilvl="3" w:tplc="3ABA7928">
      <w:start w:val="1"/>
      <w:numFmt w:val="bullet"/>
      <w:lvlText w:val=""/>
      <w:lvlJc w:val="left"/>
      <w:pPr>
        <w:ind w:left="3960" w:hanging="360"/>
      </w:pPr>
      <w:rPr>
        <w:rFonts w:ascii="Symbol" w:hAnsi="Symbol"/>
      </w:rPr>
    </w:lvl>
    <w:lvl w:ilvl="4" w:tplc="61BA804C">
      <w:start w:val="1"/>
      <w:numFmt w:val="bullet"/>
      <w:lvlText w:val="o"/>
      <w:lvlJc w:val="left"/>
      <w:pPr>
        <w:ind w:left="4680" w:hanging="360"/>
      </w:pPr>
      <w:rPr>
        <w:rFonts w:ascii="Courier New" w:hAnsi="Courier New" w:cs="Courier New"/>
      </w:rPr>
    </w:lvl>
    <w:lvl w:ilvl="5" w:tplc="882EF148">
      <w:start w:val="1"/>
      <w:numFmt w:val="bullet"/>
      <w:lvlText w:val=""/>
      <w:lvlJc w:val="left"/>
      <w:pPr>
        <w:ind w:left="5400" w:hanging="360"/>
      </w:pPr>
      <w:rPr>
        <w:rFonts w:ascii="Wingdings" w:hAnsi="Wingdings"/>
      </w:rPr>
    </w:lvl>
    <w:lvl w:ilvl="6" w:tplc="17A6AED8">
      <w:start w:val="1"/>
      <w:numFmt w:val="bullet"/>
      <w:lvlText w:val=""/>
      <w:lvlJc w:val="left"/>
      <w:pPr>
        <w:ind w:left="6120" w:hanging="360"/>
      </w:pPr>
      <w:rPr>
        <w:rFonts w:ascii="Symbol" w:hAnsi="Symbol"/>
      </w:rPr>
    </w:lvl>
    <w:lvl w:ilvl="7" w:tplc="1374921E">
      <w:start w:val="1"/>
      <w:numFmt w:val="bullet"/>
      <w:lvlText w:val="o"/>
      <w:lvlJc w:val="left"/>
      <w:pPr>
        <w:ind w:left="6840" w:hanging="360"/>
      </w:pPr>
      <w:rPr>
        <w:rFonts w:ascii="Courier New" w:hAnsi="Courier New" w:cs="Courier New"/>
      </w:rPr>
    </w:lvl>
    <w:lvl w:ilvl="8" w:tplc="324CD7FE">
      <w:start w:val="1"/>
      <w:numFmt w:val="bullet"/>
      <w:lvlText w:val=""/>
      <w:lvlJc w:val="left"/>
      <w:pPr>
        <w:ind w:left="7560" w:hanging="360"/>
      </w:pPr>
      <w:rPr>
        <w:rFonts w:ascii="Wingdings" w:hAnsi="Wingdings"/>
      </w:rPr>
    </w:lvl>
  </w:abstractNum>
  <w:abstractNum w:abstractNumId="10" w15:restartNumberingAfterBreak="0">
    <w:nsid w:val="49273279"/>
    <w:multiLevelType w:val="hybridMultilevel"/>
    <w:tmpl w:val="F4A0324A"/>
    <w:lvl w:ilvl="0" w:tplc="32D212AE">
      <w:start w:val="1"/>
      <w:numFmt w:val="decimal"/>
      <w:lvlText w:val="%1."/>
      <w:lvlJc w:val="left"/>
      <w:pPr>
        <w:ind w:left="720" w:hanging="360"/>
      </w:pPr>
    </w:lvl>
    <w:lvl w:ilvl="1" w:tplc="ECBC7F6E" w:tentative="1">
      <w:start w:val="1"/>
      <w:numFmt w:val="lowerLetter"/>
      <w:lvlText w:val="%2."/>
      <w:lvlJc w:val="left"/>
      <w:pPr>
        <w:ind w:left="1440" w:hanging="360"/>
      </w:pPr>
    </w:lvl>
    <w:lvl w:ilvl="2" w:tplc="24F2BA7A" w:tentative="1">
      <w:start w:val="1"/>
      <w:numFmt w:val="lowerRoman"/>
      <w:lvlText w:val="%3."/>
      <w:lvlJc w:val="right"/>
      <w:pPr>
        <w:ind w:left="2160" w:hanging="180"/>
      </w:pPr>
    </w:lvl>
    <w:lvl w:ilvl="3" w:tplc="4E9AD5B8" w:tentative="1">
      <w:start w:val="1"/>
      <w:numFmt w:val="decimal"/>
      <w:lvlText w:val="%4."/>
      <w:lvlJc w:val="left"/>
      <w:pPr>
        <w:ind w:left="2880" w:hanging="360"/>
      </w:pPr>
    </w:lvl>
    <w:lvl w:ilvl="4" w:tplc="99D893A6" w:tentative="1">
      <w:start w:val="1"/>
      <w:numFmt w:val="lowerLetter"/>
      <w:lvlText w:val="%5."/>
      <w:lvlJc w:val="left"/>
      <w:pPr>
        <w:ind w:left="3600" w:hanging="360"/>
      </w:pPr>
    </w:lvl>
    <w:lvl w:ilvl="5" w:tplc="BA76D11A" w:tentative="1">
      <w:start w:val="1"/>
      <w:numFmt w:val="lowerRoman"/>
      <w:lvlText w:val="%6."/>
      <w:lvlJc w:val="right"/>
      <w:pPr>
        <w:ind w:left="4320" w:hanging="180"/>
      </w:pPr>
    </w:lvl>
    <w:lvl w:ilvl="6" w:tplc="599E96F2" w:tentative="1">
      <w:start w:val="1"/>
      <w:numFmt w:val="decimal"/>
      <w:lvlText w:val="%7."/>
      <w:lvlJc w:val="left"/>
      <w:pPr>
        <w:ind w:left="5040" w:hanging="360"/>
      </w:pPr>
    </w:lvl>
    <w:lvl w:ilvl="7" w:tplc="2E782768" w:tentative="1">
      <w:start w:val="1"/>
      <w:numFmt w:val="lowerLetter"/>
      <w:lvlText w:val="%8."/>
      <w:lvlJc w:val="left"/>
      <w:pPr>
        <w:ind w:left="5760" w:hanging="360"/>
      </w:pPr>
    </w:lvl>
    <w:lvl w:ilvl="8" w:tplc="263C3FB8" w:tentative="1">
      <w:start w:val="1"/>
      <w:numFmt w:val="lowerRoman"/>
      <w:lvlText w:val="%9."/>
      <w:lvlJc w:val="right"/>
      <w:pPr>
        <w:ind w:left="6480" w:hanging="180"/>
      </w:pPr>
    </w:lvl>
  </w:abstractNum>
  <w:abstractNum w:abstractNumId="11" w15:restartNumberingAfterBreak="0">
    <w:nsid w:val="59FD77D4"/>
    <w:multiLevelType w:val="hybridMultilevel"/>
    <w:tmpl w:val="5600CD68"/>
    <w:lvl w:ilvl="0" w:tplc="41DE3362">
      <w:start w:val="1"/>
      <w:numFmt w:val="decimal"/>
      <w:lvlText w:val="%1."/>
      <w:lvlJc w:val="left"/>
      <w:pPr>
        <w:ind w:left="720" w:hanging="360"/>
      </w:pPr>
    </w:lvl>
    <w:lvl w:ilvl="1" w:tplc="C43CD516" w:tentative="1">
      <w:start w:val="1"/>
      <w:numFmt w:val="lowerLetter"/>
      <w:lvlText w:val="%2."/>
      <w:lvlJc w:val="left"/>
      <w:pPr>
        <w:ind w:left="1440" w:hanging="360"/>
      </w:pPr>
    </w:lvl>
    <w:lvl w:ilvl="2" w:tplc="24B0F6E0" w:tentative="1">
      <w:start w:val="1"/>
      <w:numFmt w:val="lowerRoman"/>
      <w:lvlText w:val="%3."/>
      <w:lvlJc w:val="right"/>
      <w:pPr>
        <w:ind w:left="2160" w:hanging="180"/>
      </w:pPr>
    </w:lvl>
    <w:lvl w:ilvl="3" w:tplc="B95A477C" w:tentative="1">
      <w:start w:val="1"/>
      <w:numFmt w:val="decimal"/>
      <w:lvlText w:val="%4."/>
      <w:lvlJc w:val="left"/>
      <w:pPr>
        <w:ind w:left="2880" w:hanging="360"/>
      </w:pPr>
    </w:lvl>
    <w:lvl w:ilvl="4" w:tplc="E8523CC8" w:tentative="1">
      <w:start w:val="1"/>
      <w:numFmt w:val="lowerLetter"/>
      <w:lvlText w:val="%5."/>
      <w:lvlJc w:val="left"/>
      <w:pPr>
        <w:ind w:left="3600" w:hanging="360"/>
      </w:pPr>
    </w:lvl>
    <w:lvl w:ilvl="5" w:tplc="14D0B3DC" w:tentative="1">
      <w:start w:val="1"/>
      <w:numFmt w:val="lowerRoman"/>
      <w:lvlText w:val="%6."/>
      <w:lvlJc w:val="right"/>
      <w:pPr>
        <w:ind w:left="4320" w:hanging="180"/>
      </w:pPr>
    </w:lvl>
    <w:lvl w:ilvl="6" w:tplc="89563AFE" w:tentative="1">
      <w:start w:val="1"/>
      <w:numFmt w:val="decimal"/>
      <w:lvlText w:val="%7."/>
      <w:lvlJc w:val="left"/>
      <w:pPr>
        <w:ind w:left="5040" w:hanging="360"/>
      </w:pPr>
    </w:lvl>
    <w:lvl w:ilvl="7" w:tplc="723E2A1A" w:tentative="1">
      <w:start w:val="1"/>
      <w:numFmt w:val="lowerLetter"/>
      <w:lvlText w:val="%8."/>
      <w:lvlJc w:val="left"/>
      <w:pPr>
        <w:ind w:left="5760" w:hanging="360"/>
      </w:pPr>
    </w:lvl>
    <w:lvl w:ilvl="8" w:tplc="A3B03C20" w:tentative="1">
      <w:start w:val="1"/>
      <w:numFmt w:val="lowerRoman"/>
      <w:lvlText w:val="%9."/>
      <w:lvlJc w:val="right"/>
      <w:pPr>
        <w:ind w:left="6480" w:hanging="180"/>
      </w:pPr>
    </w:lvl>
  </w:abstractNum>
  <w:abstractNum w:abstractNumId="12" w15:restartNumberingAfterBreak="0">
    <w:nsid w:val="5DF95F69"/>
    <w:multiLevelType w:val="multilevel"/>
    <w:tmpl w:val="EB108A20"/>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827759"/>
    <w:multiLevelType w:val="multilevel"/>
    <w:tmpl w:val="BE4E6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766BDF"/>
    <w:multiLevelType w:val="hybridMultilevel"/>
    <w:tmpl w:val="5600CD68"/>
    <w:lvl w:ilvl="0" w:tplc="41DE3362">
      <w:start w:val="1"/>
      <w:numFmt w:val="decimal"/>
      <w:lvlText w:val="%1."/>
      <w:lvlJc w:val="left"/>
      <w:pPr>
        <w:ind w:left="720" w:hanging="360"/>
      </w:pPr>
    </w:lvl>
    <w:lvl w:ilvl="1" w:tplc="C43CD516" w:tentative="1">
      <w:start w:val="1"/>
      <w:numFmt w:val="lowerLetter"/>
      <w:lvlText w:val="%2."/>
      <w:lvlJc w:val="left"/>
      <w:pPr>
        <w:ind w:left="1440" w:hanging="360"/>
      </w:pPr>
    </w:lvl>
    <w:lvl w:ilvl="2" w:tplc="24B0F6E0" w:tentative="1">
      <w:start w:val="1"/>
      <w:numFmt w:val="lowerRoman"/>
      <w:lvlText w:val="%3."/>
      <w:lvlJc w:val="right"/>
      <w:pPr>
        <w:ind w:left="2160" w:hanging="180"/>
      </w:pPr>
    </w:lvl>
    <w:lvl w:ilvl="3" w:tplc="B95A477C" w:tentative="1">
      <w:start w:val="1"/>
      <w:numFmt w:val="decimal"/>
      <w:lvlText w:val="%4."/>
      <w:lvlJc w:val="left"/>
      <w:pPr>
        <w:ind w:left="2880" w:hanging="360"/>
      </w:pPr>
    </w:lvl>
    <w:lvl w:ilvl="4" w:tplc="E8523CC8" w:tentative="1">
      <w:start w:val="1"/>
      <w:numFmt w:val="lowerLetter"/>
      <w:lvlText w:val="%5."/>
      <w:lvlJc w:val="left"/>
      <w:pPr>
        <w:ind w:left="3600" w:hanging="360"/>
      </w:pPr>
    </w:lvl>
    <w:lvl w:ilvl="5" w:tplc="14D0B3DC" w:tentative="1">
      <w:start w:val="1"/>
      <w:numFmt w:val="lowerRoman"/>
      <w:lvlText w:val="%6."/>
      <w:lvlJc w:val="right"/>
      <w:pPr>
        <w:ind w:left="4320" w:hanging="180"/>
      </w:pPr>
    </w:lvl>
    <w:lvl w:ilvl="6" w:tplc="89563AFE" w:tentative="1">
      <w:start w:val="1"/>
      <w:numFmt w:val="decimal"/>
      <w:lvlText w:val="%7."/>
      <w:lvlJc w:val="left"/>
      <w:pPr>
        <w:ind w:left="5040" w:hanging="360"/>
      </w:pPr>
    </w:lvl>
    <w:lvl w:ilvl="7" w:tplc="723E2A1A" w:tentative="1">
      <w:start w:val="1"/>
      <w:numFmt w:val="lowerLetter"/>
      <w:lvlText w:val="%8."/>
      <w:lvlJc w:val="left"/>
      <w:pPr>
        <w:ind w:left="5760" w:hanging="360"/>
      </w:pPr>
    </w:lvl>
    <w:lvl w:ilvl="8" w:tplc="A3B03C20"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2"/>
  </w:num>
  <w:num w:numId="5">
    <w:abstractNumId w:val="14"/>
  </w:num>
  <w:num w:numId="6">
    <w:abstractNumId w:val="9"/>
  </w:num>
  <w:num w:numId="7">
    <w:abstractNumId w:val="10"/>
  </w:num>
  <w:num w:numId="8">
    <w:abstractNumId w:val="4"/>
  </w:num>
  <w:num w:numId="9">
    <w:abstractNumId w:val="3"/>
  </w:num>
  <w:num w:numId="10">
    <w:abstractNumId w:val="5"/>
  </w:num>
  <w:num w:numId="11">
    <w:abstractNumId w:val="13"/>
  </w:num>
  <w:num w:numId="12">
    <w:abstractNumId w:val="11"/>
  </w:num>
  <w:num w:numId="13">
    <w:abstractNumId w:val="6"/>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5C"/>
    <w:rsid w:val="000474F6"/>
    <w:rsid w:val="000B7D71"/>
    <w:rsid w:val="000C68BC"/>
    <w:rsid w:val="00121ECA"/>
    <w:rsid w:val="00131B44"/>
    <w:rsid w:val="00133922"/>
    <w:rsid w:val="00137819"/>
    <w:rsid w:val="00154498"/>
    <w:rsid w:val="00174A0E"/>
    <w:rsid w:val="002D7761"/>
    <w:rsid w:val="002F4843"/>
    <w:rsid w:val="003954CD"/>
    <w:rsid w:val="00471AD0"/>
    <w:rsid w:val="004C673E"/>
    <w:rsid w:val="005A1A6F"/>
    <w:rsid w:val="00657BF0"/>
    <w:rsid w:val="00766943"/>
    <w:rsid w:val="00826894"/>
    <w:rsid w:val="008D776A"/>
    <w:rsid w:val="008E20D9"/>
    <w:rsid w:val="00933BF9"/>
    <w:rsid w:val="0094175D"/>
    <w:rsid w:val="009932BB"/>
    <w:rsid w:val="00A040C9"/>
    <w:rsid w:val="00B83A84"/>
    <w:rsid w:val="00BB0B65"/>
    <w:rsid w:val="00C04803"/>
    <w:rsid w:val="00C11EFD"/>
    <w:rsid w:val="00C20E65"/>
    <w:rsid w:val="00C44D84"/>
    <w:rsid w:val="00D1315C"/>
    <w:rsid w:val="00EC7C3E"/>
    <w:rsid w:val="00F1279A"/>
    <w:rsid w:val="00F95F93"/>
    <w:rsid w:val="00FC3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9C4AA"/>
  <w15:chartTrackingRefBased/>
  <w15:docId w15:val="{92544DC5-ABAA-4C27-9179-1E6C3C47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315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1315C"/>
    <w:rPr>
      <w:b/>
      <w:bCs/>
    </w:rPr>
  </w:style>
  <w:style w:type="character" w:styleId="a4">
    <w:name w:val="Hyperlink"/>
    <w:basedOn w:val="a0"/>
    <w:uiPriority w:val="99"/>
    <w:unhideWhenUsed/>
    <w:rsid w:val="00C04803"/>
    <w:rPr>
      <w:color w:val="0563C1" w:themeColor="hyperlink"/>
      <w:u w:val="single"/>
    </w:rPr>
  </w:style>
  <w:style w:type="character" w:styleId="a5">
    <w:name w:val="Unresolved Mention"/>
    <w:basedOn w:val="a0"/>
    <w:uiPriority w:val="99"/>
    <w:semiHidden/>
    <w:unhideWhenUsed/>
    <w:rsid w:val="00C04803"/>
    <w:rPr>
      <w:color w:val="605E5C"/>
      <w:shd w:val="clear" w:color="auto" w:fill="E1DFDD"/>
    </w:rPr>
  </w:style>
  <w:style w:type="paragraph" w:styleId="a6">
    <w:name w:val="List Paragraph"/>
    <w:aliases w:val="ITL List Paragraph,ПАРАГРАФ,Содержание. 2 уровень,Этапы,Нумерованый список,Абзац списка5,ТЗ список,Абзац списка литеральный,Bullet List,FooterText,numbered,Bullet 1,Use Case List Paragraph,мой,Маркер,Варианты ответов,- список"/>
    <w:basedOn w:val="a"/>
    <w:link w:val="a7"/>
    <w:uiPriority w:val="34"/>
    <w:qFormat/>
    <w:rsid w:val="00C04803"/>
    <w:pPr>
      <w:ind w:left="720"/>
      <w:contextualSpacing/>
    </w:pPr>
  </w:style>
  <w:style w:type="character" w:customStyle="1" w:styleId="a7">
    <w:name w:val="Абзац списка Знак"/>
    <w:aliases w:val="ITL List Paragraph Знак,ПАРАГРАФ Знак,Содержание. 2 уровень Знак,Этапы Знак,Нумерованый список Знак,Абзац списка5 Знак,ТЗ список Знак,Абзац списка литеральный Знак,Bullet List Знак,FooterText Знак,numbered Знак,Bullet 1 Знак,мой Знак"/>
    <w:link w:val="a6"/>
    <w:uiPriority w:val="34"/>
    <w:qFormat/>
    <w:rsid w:val="00933BF9"/>
    <w:rPr>
      <w:rFonts w:ascii="Times New Roman" w:eastAsia="Times New Roman" w:hAnsi="Times New Roman" w:cs="Times New Roman"/>
      <w:sz w:val="24"/>
      <w:szCs w:val="24"/>
      <w:lang w:val="en-US"/>
    </w:rPr>
  </w:style>
  <w:style w:type="paragraph" w:styleId="a8">
    <w:name w:val="Normal (Web)"/>
    <w:basedOn w:val="a"/>
    <w:uiPriority w:val="99"/>
    <w:semiHidden/>
    <w:unhideWhenUsed/>
    <w:rsid w:val="00F1279A"/>
    <w:pPr>
      <w:spacing w:before="100" w:beforeAutospacing="1" w:after="100" w:afterAutospacing="1"/>
    </w:pPr>
    <w:rPr>
      <w:lang w:val="ru-RU" w:eastAsia="ru-RU"/>
    </w:rPr>
  </w:style>
  <w:style w:type="character" w:customStyle="1" w:styleId="markdown-word">
    <w:name w:val="markdown-word"/>
    <w:basedOn w:val="a0"/>
    <w:rsid w:val="00F1279A"/>
  </w:style>
  <w:style w:type="paragraph" w:styleId="a9">
    <w:name w:val="footnote text"/>
    <w:basedOn w:val="a"/>
    <w:link w:val="aa"/>
    <w:uiPriority w:val="99"/>
    <w:semiHidden/>
    <w:unhideWhenUsed/>
    <w:rsid w:val="008E20D9"/>
    <w:rPr>
      <w:sz w:val="20"/>
      <w:szCs w:val="20"/>
    </w:rPr>
  </w:style>
  <w:style w:type="character" w:customStyle="1" w:styleId="aa">
    <w:name w:val="Текст сноски Знак"/>
    <w:basedOn w:val="a0"/>
    <w:link w:val="a9"/>
    <w:uiPriority w:val="99"/>
    <w:semiHidden/>
    <w:rsid w:val="008E20D9"/>
    <w:rPr>
      <w:rFonts w:ascii="Times New Roman" w:eastAsia="Times New Roman" w:hAnsi="Times New Roman" w:cs="Times New Roman"/>
      <w:sz w:val="20"/>
      <w:szCs w:val="20"/>
      <w:lang w:val="en-US"/>
    </w:rPr>
  </w:style>
  <w:style w:type="character" w:styleId="ab">
    <w:name w:val="footnote reference"/>
    <w:uiPriority w:val="99"/>
    <w:semiHidden/>
    <w:unhideWhenUsed/>
    <w:rsid w:val="008E20D9"/>
    <w:rPr>
      <w:vertAlign w:val="superscript"/>
    </w:rPr>
  </w:style>
  <w:style w:type="character" w:styleId="ac">
    <w:name w:val="FollowedHyperlink"/>
    <w:basedOn w:val="a0"/>
    <w:uiPriority w:val="99"/>
    <w:semiHidden/>
    <w:unhideWhenUsed/>
    <w:rsid w:val="00471A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964555">
      <w:bodyDiv w:val="1"/>
      <w:marLeft w:val="0"/>
      <w:marRight w:val="0"/>
      <w:marTop w:val="0"/>
      <w:marBottom w:val="0"/>
      <w:divBdr>
        <w:top w:val="none" w:sz="0" w:space="0" w:color="auto"/>
        <w:left w:val="none" w:sz="0" w:space="0" w:color="auto"/>
        <w:bottom w:val="none" w:sz="0" w:space="0" w:color="auto"/>
        <w:right w:val="none" w:sz="0" w:space="0" w:color="auto"/>
      </w:divBdr>
    </w:div>
    <w:div w:id="1617760293">
      <w:bodyDiv w:val="1"/>
      <w:marLeft w:val="0"/>
      <w:marRight w:val="0"/>
      <w:marTop w:val="0"/>
      <w:marBottom w:val="0"/>
      <w:divBdr>
        <w:top w:val="none" w:sz="0" w:space="0" w:color="auto"/>
        <w:left w:val="none" w:sz="0" w:space="0" w:color="auto"/>
        <w:bottom w:val="none" w:sz="0" w:space="0" w:color="auto"/>
        <w:right w:val="none" w:sz="0" w:space="0" w:color="auto"/>
      </w:divBdr>
    </w:div>
    <w:div w:id="212745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ngu-ngr.ru/index.php/ngr/about/submissions" TargetMode="External"/><Relationship Id="rId13" Type="http://schemas.openxmlformats.org/officeDocument/2006/relationships/hyperlink" Target="mailto:chistokletova.valentina@mail.ru" TargetMode="External"/><Relationship Id="rId3" Type="http://schemas.openxmlformats.org/officeDocument/2006/relationships/settings" Target="settings.xml"/><Relationship Id="rId7" Type="http://schemas.openxmlformats.org/officeDocument/2006/relationships/hyperlink" Target="mailto:donrus452@yandex.ru" TargetMode="External"/><Relationship Id="rId12" Type="http://schemas.openxmlformats.org/officeDocument/2006/relationships/hyperlink" Target="mailto:Nata.gladkaya25@yandex.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rkulov@rambler.ru" TargetMode="External"/><Relationship Id="rId5" Type="http://schemas.openxmlformats.org/officeDocument/2006/relationships/footnotes" Target="footnotes.xml"/><Relationship Id="rId15" Type="http://schemas.openxmlformats.org/officeDocument/2006/relationships/hyperlink" Target="mailto:terkulov@rambler.ru" TargetMode="External"/><Relationship Id="rId10" Type="http://schemas.openxmlformats.org/officeDocument/2006/relationships/hyperlink" Target="https://doi.or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chistokletova.valenti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3310</Words>
  <Characters>18869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2026-04-15T18:27:00Z</dcterms:created>
  <dcterms:modified xsi:type="dcterms:W3CDTF">2026-04-16T17:40:00Z</dcterms:modified>
</cp:coreProperties>
</file>